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2C0E7" w14:textId="1255FB75" w:rsidR="00304488" w:rsidRDefault="001F48D0" w:rsidP="005958D5">
      <w:pPr>
        <w:ind w:left="540" w:right="1043"/>
        <w:rPr>
          <w:rFonts w:ascii="Helvetica Light" w:hAnsi="Helvetica Light" w:cstheme="majorHAnsi"/>
          <w:sz w:val="18"/>
          <w:szCs w:val="18"/>
        </w:rPr>
      </w:pPr>
      <w:r>
        <w:rPr>
          <w:rFonts w:ascii="Helvetica Light" w:hAnsi="Helvetica Light" w:cstheme="majorHAnsi"/>
          <w:noProof/>
          <w:sz w:val="18"/>
          <w:szCs w:val="18"/>
        </w:rPr>
        <mc:AlternateContent>
          <mc:Choice Requires="wps">
            <w:drawing>
              <wp:anchor distT="0" distB="0" distL="114300" distR="114300" simplePos="0" relativeHeight="251656192" behindDoc="0" locked="0" layoutInCell="1" allowOverlap="1" wp14:anchorId="746576AC" wp14:editId="6BCC829A">
                <wp:simplePos x="0" y="0"/>
                <wp:positionH relativeFrom="column">
                  <wp:posOffset>4091940</wp:posOffset>
                </wp:positionH>
                <wp:positionV relativeFrom="paragraph">
                  <wp:posOffset>278765</wp:posOffset>
                </wp:positionV>
                <wp:extent cx="3559175" cy="1188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3559175" cy="1188720"/>
                        </a:xfrm>
                        <a:prstGeom prst="rect">
                          <a:avLst/>
                        </a:prstGeom>
                        <a:noFill/>
                        <a:ln w="6350">
                          <a:noFill/>
                        </a:ln>
                      </wps:spPr>
                      <wps:txbx>
                        <w:txbxContent>
                          <w:p w14:paraId="2439D6D8" w14:textId="28C8A1AA" w:rsidR="00285A90" w:rsidRPr="00CD3638" w:rsidRDefault="00805997" w:rsidP="00285A90">
                            <w:pPr>
                              <w:pStyle w:val="Paragraphestandard"/>
                              <w:spacing w:line="240" w:lineRule="auto"/>
                              <w:rPr>
                                <w:rFonts w:ascii="Arial Narrow" w:hAnsi="Arial Narrow" w:cs="Ubuntu"/>
                                <w:bCs/>
                                <w:caps/>
                                <w:color w:val="auto"/>
                                <w:w w:val="91"/>
                                <w:sz w:val="26"/>
                                <w:szCs w:val="26"/>
                                <w:lang w:val="fr-CA"/>
                              </w:rPr>
                            </w:pPr>
                            <w:r>
                              <w:rPr>
                                <w:rFonts w:ascii="Arial Narrow" w:hAnsi="Arial Narrow" w:cs="Ubuntu"/>
                                <w:bCs/>
                                <w:caps/>
                                <w:w w:val="91"/>
                                <w:sz w:val="28"/>
                                <w:szCs w:val="28"/>
                                <w:lang w:val="fr-CA"/>
                              </w:rPr>
                              <w:t>AGENT</w:t>
                            </w:r>
                            <w:r w:rsidR="005958D5">
                              <w:rPr>
                                <w:rFonts w:ascii="Arial Narrow" w:hAnsi="Arial Narrow" w:cs="Ubuntu"/>
                                <w:bCs/>
                                <w:caps/>
                                <w:w w:val="91"/>
                                <w:sz w:val="28"/>
                                <w:szCs w:val="28"/>
                                <w:lang w:val="fr-CA"/>
                              </w:rPr>
                              <w:t xml:space="preserve"> ou agente</w:t>
                            </w:r>
                            <w:r>
                              <w:rPr>
                                <w:rFonts w:ascii="Arial Narrow" w:hAnsi="Arial Narrow" w:cs="Ubuntu"/>
                                <w:bCs/>
                                <w:caps/>
                                <w:w w:val="91"/>
                                <w:sz w:val="28"/>
                                <w:szCs w:val="28"/>
                                <w:lang w:val="fr-CA"/>
                              </w:rPr>
                              <w:t xml:space="preserve"> DE RECHERCHE</w:t>
                            </w:r>
                            <w:r w:rsidR="009F11D6">
                              <w:rPr>
                                <w:rFonts w:ascii="Arial Narrow" w:hAnsi="Arial Narrow" w:cs="Ubuntu"/>
                                <w:bCs/>
                                <w:caps/>
                                <w:w w:val="91"/>
                                <w:sz w:val="28"/>
                                <w:szCs w:val="28"/>
                                <w:lang w:val="fr-CA"/>
                              </w:rPr>
                              <w:t xml:space="preserve"> – </w:t>
                            </w:r>
                            <w:bookmarkStart w:id="0" w:name="_Hlk182397036"/>
                            <w:r w:rsidR="00A14174" w:rsidRPr="009E15F1">
                              <w:rPr>
                                <w:rFonts w:ascii="Arial Narrow" w:hAnsi="Arial Narrow" w:cs="Ubuntu"/>
                                <w:bCs/>
                                <w:w w:val="91"/>
                                <w:sz w:val="26"/>
                                <w:szCs w:val="26"/>
                                <w:lang w:val="fr-CA"/>
                              </w:rPr>
                              <w:t>Soutien aux p</w:t>
                            </w:r>
                            <w:r w:rsidR="00EF2B23" w:rsidRPr="009E15F1">
                              <w:rPr>
                                <w:rFonts w:ascii="Arial Narrow" w:hAnsi="Arial Narrow" w:cs="Ubuntu"/>
                                <w:bCs/>
                                <w:w w:val="91"/>
                                <w:sz w:val="26"/>
                                <w:szCs w:val="26"/>
                                <w:lang w:val="fr-CA"/>
                              </w:rPr>
                              <w:t>rogramme</w:t>
                            </w:r>
                            <w:r w:rsidR="00A14174" w:rsidRPr="009E15F1">
                              <w:rPr>
                                <w:rFonts w:ascii="Arial Narrow" w:hAnsi="Arial Narrow" w:cs="Ubuntu"/>
                                <w:bCs/>
                                <w:w w:val="91"/>
                                <w:sz w:val="26"/>
                                <w:szCs w:val="26"/>
                                <w:lang w:val="fr-CA"/>
                              </w:rPr>
                              <w:t>s</w:t>
                            </w:r>
                            <w:r w:rsidR="00E23C71" w:rsidRPr="009E15F1">
                              <w:rPr>
                                <w:rFonts w:ascii="Arial Narrow" w:hAnsi="Arial Narrow" w:cs="Ubuntu"/>
                                <w:bCs/>
                                <w:w w:val="91"/>
                                <w:sz w:val="26"/>
                                <w:szCs w:val="26"/>
                                <w:lang w:val="fr-CA"/>
                              </w:rPr>
                              <w:t xml:space="preserve"> de santé et</w:t>
                            </w:r>
                            <w:r w:rsidR="00EF2B23" w:rsidRPr="009E15F1">
                              <w:rPr>
                                <w:rFonts w:ascii="Arial Narrow" w:hAnsi="Arial Narrow" w:cs="Ubuntu"/>
                                <w:bCs/>
                                <w:w w:val="91"/>
                                <w:sz w:val="26"/>
                                <w:szCs w:val="26"/>
                                <w:lang w:val="fr-CA"/>
                              </w:rPr>
                              <w:t xml:space="preserve"> IPS</w:t>
                            </w:r>
                            <w:r w:rsidR="00331D24" w:rsidRPr="009E15F1">
                              <w:rPr>
                                <w:rFonts w:ascii="Arial Narrow" w:hAnsi="Arial Narrow" w:cs="Ubuntu"/>
                                <w:bCs/>
                                <w:w w:val="91"/>
                                <w:sz w:val="26"/>
                                <w:szCs w:val="26"/>
                                <w:lang w:val="fr-CA"/>
                              </w:rPr>
                              <w:t xml:space="preserve"> (Infirmière praticienne spécialisée)</w:t>
                            </w:r>
                            <w:r w:rsidR="005958D5">
                              <w:rPr>
                                <w:rFonts w:ascii="Arial Narrow" w:hAnsi="Arial Narrow" w:cs="Ubuntu"/>
                                <w:bCs/>
                                <w:w w:val="91"/>
                                <w:sz w:val="26"/>
                                <w:szCs w:val="26"/>
                                <w:lang w:val="fr-CA"/>
                              </w:rPr>
                              <w:t xml:space="preserve"> </w:t>
                            </w:r>
                            <w:bookmarkEnd w:id="0"/>
                            <w:r w:rsidR="005958D5" w:rsidRPr="00CD3638">
                              <w:rPr>
                                <w:rFonts w:ascii="Arial Narrow" w:hAnsi="Arial Narrow" w:cs="Ubuntu"/>
                                <w:bCs/>
                                <w:w w:val="91"/>
                                <w:sz w:val="26"/>
                                <w:szCs w:val="26"/>
                                <w:lang w:val="fr-CA"/>
                              </w:rPr>
                              <w:t xml:space="preserve">| </w:t>
                            </w:r>
                            <w:r w:rsidR="00304488" w:rsidRPr="00CD3638">
                              <w:rPr>
                                <w:rFonts w:ascii="Arial Narrow" w:hAnsi="Arial Narrow" w:cs="Ubuntu"/>
                                <w:bCs/>
                                <w:caps/>
                                <w:color w:val="auto"/>
                                <w:w w:val="91"/>
                                <w:sz w:val="26"/>
                                <w:szCs w:val="26"/>
                                <w:lang w:val="fr-CA"/>
                              </w:rPr>
                              <w:t xml:space="preserve">concours </w:t>
                            </w:r>
                            <w:r w:rsidR="00EF2B23" w:rsidRPr="00CD3638">
                              <w:rPr>
                                <w:rFonts w:ascii="Arial Narrow" w:hAnsi="Arial Narrow" w:cs="Ubuntu"/>
                                <w:bCs/>
                                <w:caps/>
                                <w:color w:val="auto"/>
                                <w:w w:val="91"/>
                                <w:sz w:val="26"/>
                                <w:szCs w:val="26"/>
                                <w:lang w:val="fr-CA"/>
                              </w:rPr>
                              <w:t>2</w:t>
                            </w:r>
                            <w:r w:rsidR="00E23C71" w:rsidRPr="00CD3638">
                              <w:rPr>
                                <w:rFonts w:ascii="Arial Narrow" w:hAnsi="Arial Narrow" w:cs="Ubuntu"/>
                                <w:bCs/>
                                <w:caps/>
                                <w:color w:val="auto"/>
                                <w:w w:val="91"/>
                                <w:sz w:val="26"/>
                                <w:szCs w:val="26"/>
                                <w:lang w:val="fr-CA"/>
                              </w:rPr>
                              <w:t>4</w:t>
                            </w:r>
                            <w:r w:rsidR="00EF2B23" w:rsidRPr="00CD3638">
                              <w:rPr>
                                <w:rFonts w:ascii="Arial Narrow" w:hAnsi="Arial Narrow" w:cs="Ubuntu"/>
                                <w:bCs/>
                                <w:caps/>
                                <w:color w:val="auto"/>
                                <w:w w:val="91"/>
                                <w:sz w:val="26"/>
                                <w:szCs w:val="26"/>
                                <w:lang w:val="fr-CA"/>
                              </w:rPr>
                              <w:t>-</w:t>
                            </w:r>
                            <w:r w:rsidR="00E23C71" w:rsidRPr="00CD3638">
                              <w:rPr>
                                <w:rFonts w:ascii="Arial Narrow" w:hAnsi="Arial Narrow" w:cs="Ubuntu"/>
                                <w:bCs/>
                                <w:caps/>
                                <w:color w:val="auto"/>
                                <w:w w:val="91"/>
                                <w:sz w:val="26"/>
                                <w:szCs w:val="26"/>
                                <w:lang w:val="fr-CA"/>
                              </w:rPr>
                              <w:t>25</w:t>
                            </w:r>
                            <w:r w:rsidR="00304488" w:rsidRPr="00CD3638">
                              <w:rPr>
                                <w:rFonts w:ascii="Arial Narrow" w:hAnsi="Arial Narrow" w:cs="Ubuntu"/>
                                <w:bCs/>
                                <w:caps/>
                                <w:color w:val="auto"/>
                                <w:w w:val="91"/>
                                <w:sz w:val="26"/>
                                <w:szCs w:val="26"/>
                                <w:lang w:val="fr-CA"/>
                              </w:rPr>
                              <w:t>/</w:t>
                            </w:r>
                            <w:bookmarkStart w:id="1" w:name="_Hlk115698462"/>
                            <w:r w:rsidR="008B41ED" w:rsidRPr="00CD3638">
                              <w:rPr>
                                <w:rFonts w:ascii="Arial Narrow" w:hAnsi="Arial Narrow" w:cs="Ubuntu"/>
                                <w:bCs/>
                                <w:caps/>
                                <w:color w:val="auto"/>
                                <w:w w:val="91"/>
                                <w:sz w:val="26"/>
                                <w:szCs w:val="26"/>
                                <w:lang w:val="fr-CA"/>
                              </w:rPr>
                              <w:t>16</w:t>
                            </w:r>
                          </w:p>
                          <w:bookmarkEnd w:id="1"/>
                          <w:p w14:paraId="5554EE5A" w14:textId="1E5630E5" w:rsidR="008E16AC" w:rsidRPr="00803B70" w:rsidRDefault="00EF2B23" w:rsidP="001F48D0">
                            <w:pPr>
                              <w:pStyle w:val="Paragraphestandard"/>
                              <w:spacing w:before="60" w:line="252" w:lineRule="auto"/>
                              <w:rPr>
                                <w:rFonts w:ascii="Arial Narrow" w:hAnsi="Arial Narrow" w:cs="Helvetica"/>
                                <w:sz w:val="18"/>
                                <w:szCs w:val="18"/>
                              </w:rPr>
                            </w:pPr>
                            <w:r w:rsidRPr="00803B70">
                              <w:rPr>
                                <w:rFonts w:ascii="Arial Narrow" w:hAnsi="Arial Narrow" w:cs="Helvetica"/>
                                <w:sz w:val="18"/>
                                <w:szCs w:val="18"/>
                              </w:rPr>
                              <w:t xml:space="preserve">Direction </w:t>
                            </w:r>
                            <w:bookmarkStart w:id="2" w:name="_Hlk182396999"/>
                            <w:r w:rsidRPr="00803B70">
                              <w:rPr>
                                <w:rFonts w:ascii="Arial Narrow" w:hAnsi="Arial Narrow" w:cs="Helvetica"/>
                                <w:sz w:val="18"/>
                                <w:szCs w:val="18"/>
                              </w:rPr>
                              <w:t>des études, de la formation et du développement académique</w:t>
                            </w:r>
                            <w:bookmarkEnd w:id="2"/>
                          </w:p>
                          <w:p w14:paraId="281542B2" w14:textId="0EE6091C" w:rsidR="00285A90" w:rsidRPr="00803B70" w:rsidRDefault="008E16AC" w:rsidP="00CD3638">
                            <w:pPr>
                              <w:pStyle w:val="Paragraphestandard"/>
                              <w:spacing w:line="252" w:lineRule="auto"/>
                              <w:rPr>
                                <w:rFonts w:ascii="Arial Narrow" w:hAnsi="Arial Narrow" w:cs="Helvetica"/>
                                <w:sz w:val="18"/>
                                <w:szCs w:val="18"/>
                              </w:rPr>
                            </w:pPr>
                            <w:r w:rsidRPr="00803B70">
                              <w:rPr>
                                <w:rFonts w:ascii="Arial Narrow" w:hAnsi="Arial Narrow" w:cs="Helvetica"/>
                                <w:sz w:val="18"/>
                                <w:szCs w:val="18"/>
                              </w:rPr>
                              <w:t>Vice-présidence à l’enseignement et à la recherche</w:t>
                            </w:r>
                          </w:p>
                          <w:p w14:paraId="4C346F44" w14:textId="09229E90" w:rsidR="00304488" w:rsidRPr="00803B70" w:rsidRDefault="00EF2B23" w:rsidP="00CD3638">
                            <w:pPr>
                              <w:pStyle w:val="Paragraphestandard"/>
                              <w:spacing w:line="252" w:lineRule="auto"/>
                              <w:rPr>
                                <w:b/>
                                <w:bCs/>
                                <w:color w:val="auto"/>
                                <w:sz w:val="18"/>
                                <w:szCs w:val="18"/>
                              </w:rPr>
                            </w:pPr>
                            <w:r w:rsidRPr="00803B70">
                              <w:rPr>
                                <w:rFonts w:ascii="Arial Narrow" w:hAnsi="Arial Narrow" w:cs="Helvetica"/>
                                <w:b/>
                                <w:bCs/>
                                <w:sz w:val="18"/>
                                <w:szCs w:val="18"/>
                              </w:rPr>
                              <w:t xml:space="preserve">Contrat </w:t>
                            </w:r>
                            <w:r w:rsidR="008B41ED" w:rsidRPr="00803B70">
                              <w:rPr>
                                <w:rFonts w:ascii="Arial Narrow" w:hAnsi="Arial Narrow" w:cs="Helvetica"/>
                                <w:b/>
                                <w:bCs/>
                                <w:sz w:val="18"/>
                                <w:szCs w:val="18"/>
                              </w:rPr>
                              <w:t xml:space="preserve">jusqu’au 30 </w:t>
                            </w:r>
                            <w:r w:rsidR="0042584E" w:rsidRPr="00803B70">
                              <w:rPr>
                                <w:rFonts w:ascii="Arial Narrow" w:hAnsi="Arial Narrow" w:cs="Helvetica"/>
                                <w:b/>
                                <w:bCs/>
                                <w:sz w:val="18"/>
                                <w:szCs w:val="18"/>
                              </w:rPr>
                              <w:t>septembre</w:t>
                            </w:r>
                            <w:r w:rsidR="008B41ED" w:rsidRPr="00803B70">
                              <w:rPr>
                                <w:rFonts w:ascii="Arial Narrow" w:hAnsi="Arial Narrow" w:cs="Helvetica"/>
                                <w:b/>
                                <w:bCs/>
                                <w:sz w:val="18"/>
                                <w:szCs w:val="18"/>
                              </w:rPr>
                              <w:t xml:space="preserve"> 2027</w:t>
                            </w:r>
                            <w:r w:rsidR="006F0A31" w:rsidRPr="00803B70">
                              <w:rPr>
                                <w:rFonts w:ascii="Arial Narrow" w:hAnsi="Arial Narrow" w:cs="Helvetica"/>
                                <w:b/>
                                <w:bCs/>
                                <w:sz w:val="18"/>
                                <w:szCs w:val="18"/>
                              </w:rPr>
                              <w:t xml:space="preserve"> (</w:t>
                            </w:r>
                            <w:r w:rsidRPr="00803B70">
                              <w:rPr>
                                <w:rFonts w:ascii="Arial Narrow" w:hAnsi="Arial Narrow" w:cs="Helvetica"/>
                                <w:b/>
                                <w:bCs/>
                                <w:sz w:val="18"/>
                                <w:szCs w:val="18"/>
                              </w:rPr>
                              <w:t xml:space="preserve">avec </w:t>
                            </w:r>
                            <w:r w:rsidR="006F0A31" w:rsidRPr="00803B70">
                              <w:rPr>
                                <w:rFonts w:ascii="Arial Narrow" w:hAnsi="Arial Narrow" w:cs="Helvetica"/>
                                <w:b/>
                                <w:bCs/>
                                <w:sz w:val="18"/>
                                <w:szCs w:val="18"/>
                              </w:rPr>
                              <w:t xml:space="preserve">possibilité de </w:t>
                            </w:r>
                            <w:r w:rsidRPr="00803B70">
                              <w:rPr>
                                <w:rFonts w:ascii="Arial Narrow" w:hAnsi="Arial Narrow" w:cs="Helvetica"/>
                                <w:b/>
                                <w:bCs/>
                                <w:sz w:val="18"/>
                                <w:szCs w:val="18"/>
                              </w:rPr>
                              <w:t>prolongation</w:t>
                            </w:r>
                            <w:r w:rsidR="006F0A31" w:rsidRPr="00803B70">
                              <w:rPr>
                                <w:rFonts w:ascii="Arial Narrow" w:hAnsi="Arial Narrow" w:cs="Helvetica"/>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76AC" id="_x0000_t202" coordsize="21600,21600" o:spt="202" path="m,l,21600r21600,l21600,xe">
                <v:stroke joinstyle="miter"/>
                <v:path gradientshapeok="t" o:connecttype="rect"/>
              </v:shapetype>
              <v:shape id="Zone de texte 8" o:spid="_x0000_s1026" type="#_x0000_t202" style="position:absolute;left:0;text-align:left;margin-left:322.2pt;margin-top:21.95pt;width:280.25pt;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" filled="f" stroked="f" strokeweight=".5pt">
                <v:textbox>
                  <w:txbxContent>
                    <w:p w14:paraId="2439D6D8" w14:textId="28C8A1AA" w:rsidR="00285A90" w:rsidRPr="00CD3638" w:rsidRDefault="00805997" w:rsidP="00285A90">
                      <w:pPr>
                        <w:pStyle w:val="Paragraphestandard"/>
                        <w:spacing w:line="240" w:lineRule="auto"/>
                        <w:rPr>
                          <w:rFonts w:ascii="Arial Narrow" w:hAnsi="Arial Narrow" w:cs="Ubuntu"/>
                          <w:bCs/>
                          <w:caps/>
                          <w:color w:val="auto"/>
                          <w:w w:val="91"/>
                          <w:sz w:val="26"/>
                          <w:szCs w:val="26"/>
                          <w:lang w:val="fr-CA"/>
                        </w:rPr>
                      </w:pPr>
                      <w:r>
                        <w:rPr>
                          <w:rFonts w:ascii="Arial Narrow" w:hAnsi="Arial Narrow" w:cs="Ubuntu"/>
                          <w:bCs/>
                          <w:caps/>
                          <w:w w:val="91"/>
                          <w:sz w:val="28"/>
                          <w:szCs w:val="28"/>
                          <w:lang w:val="fr-CA"/>
                        </w:rPr>
                        <w:t>AGENT</w:t>
                      </w:r>
                      <w:r w:rsidR="005958D5">
                        <w:rPr>
                          <w:rFonts w:ascii="Arial Narrow" w:hAnsi="Arial Narrow" w:cs="Ubuntu"/>
                          <w:bCs/>
                          <w:caps/>
                          <w:w w:val="91"/>
                          <w:sz w:val="28"/>
                          <w:szCs w:val="28"/>
                          <w:lang w:val="fr-CA"/>
                        </w:rPr>
                        <w:t xml:space="preserve"> ou agente</w:t>
                      </w:r>
                      <w:r>
                        <w:rPr>
                          <w:rFonts w:ascii="Arial Narrow" w:hAnsi="Arial Narrow" w:cs="Ubuntu"/>
                          <w:bCs/>
                          <w:caps/>
                          <w:w w:val="91"/>
                          <w:sz w:val="28"/>
                          <w:szCs w:val="28"/>
                          <w:lang w:val="fr-CA"/>
                        </w:rPr>
                        <w:t xml:space="preserve"> DE RECHERCHE</w:t>
                      </w:r>
                      <w:r w:rsidR="009F11D6">
                        <w:rPr>
                          <w:rFonts w:ascii="Arial Narrow" w:hAnsi="Arial Narrow" w:cs="Ubuntu"/>
                          <w:bCs/>
                          <w:caps/>
                          <w:w w:val="91"/>
                          <w:sz w:val="28"/>
                          <w:szCs w:val="28"/>
                          <w:lang w:val="fr-CA"/>
                        </w:rPr>
                        <w:t xml:space="preserve"> – </w:t>
                      </w:r>
                      <w:bookmarkStart w:id="3" w:name="_Hlk182397036"/>
                      <w:r w:rsidR="00A14174" w:rsidRPr="009E15F1">
                        <w:rPr>
                          <w:rFonts w:ascii="Arial Narrow" w:hAnsi="Arial Narrow" w:cs="Ubuntu"/>
                          <w:bCs/>
                          <w:w w:val="91"/>
                          <w:sz w:val="26"/>
                          <w:szCs w:val="26"/>
                          <w:lang w:val="fr-CA"/>
                        </w:rPr>
                        <w:t>Soutien aux p</w:t>
                      </w:r>
                      <w:r w:rsidR="00EF2B23" w:rsidRPr="009E15F1">
                        <w:rPr>
                          <w:rFonts w:ascii="Arial Narrow" w:hAnsi="Arial Narrow" w:cs="Ubuntu"/>
                          <w:bCs/>
                          <w:w w:val="91"/>
                          <w:sz w:val="26"/>
                          <w:szCs w:val="26"/>
                          <w:lang w:val="fr-CA"/>
                        </w:rPr>
                        <w:t>rogramme</w:t>
                      </w:r>
                      <w:r w:rsidR="00A14174" w:rsidRPr="009E15F1">
                        <w:rPr>
                          <w:rFonts w:ascii="Arial Narrow" w:hAnsi="Arial Narrow" w:cs="Ubuntu"/>
                          <w:bCs/>
                          <w:w w:val="91"/>
                          <w:sz w:val="26"/>
                          <w:szCs w:val="26"/>
                          <w:lang w:val="fr-CA"/>
                        </w:rPr>
                        <w:t>s</w:t>
                      </w:r>
                      <w:r w:rsidR="00E23C71" w:rsidRPr="009E15F1">
                        <w:rPr>
                          <w:rFonts w:ascii="Arial Narrow" w:hAnsi="Arial Narrow" w:cs="Ubuntu"/>
                          <w:bCs/>
                          <w:w w:val="91"/>
                          <w:sz w:val="26"/>
                          <w:szCs w:val="26"/>
                          <w:lang w:val="fr-CA"/>
                        </w:rPr>
                        <w:t xml:space="preserve"> de santé et</w:t>
                      </w:r>
                      <w:r w:rsidR="00EF2B23" w:rsidRPr="009E15F1">
                        <w:rPr>
                          <w:rFonts w:ascii="Arial Narrow" w:hAnsi="Arial Narrow" w:cs="Ubuntu"/>
                          <w:bCs/>
                          <w:w w:val="91"/>
                          <w:sz w:val="26"/>
                          <w:szCs w:val="26"/>
                          <w:lang w:val="fr-CA"/>
                        </w:rPr>
                        <w:t xml:space="preserve"> IPS</w:t>
                      </w:r>
                      <w:r w:rsidR="00331D24" w:rsidRPr="009E15F1">
                        <w:rPr>
                          <w:rFonts w:ascii="Arial Narrow" w:hAnsi="Arial Narrow" w:cs="Ubuntu"/>
                          <w:bCs/>
                          <w:w w:val="91"/>
                          <w:sz w:val="26"/>
                          <w:szCs w:val="26"/>
                          <w:lang w:val="fr-CA"/>
                        </w:rPr>
                        <w:t xml:space="preserve"> (Infirmière praticienne spécialisée)</w:t>
                      </w:r>
                      <w:r w:rsidR="005958D5">
                        <w:rPr>
                          <w:rFonts w:ascii="Arial Narrow" w:hAnsi="Arial Narrow" w:cs="Ubuntu"/>
                          <w:bCs/>
                          <w:w w:val="91"/>
                          <w:sz w:val="26"/>
                          <w:szCs w:val="26"/>
                          <w:lang w:val="fr-CA"/>
                        </w:rPr>
                        <w:t xml:space="preserve"> </w:t>
                      </w:r>
                      <w:bookmarkEnd w:id="3"/>
                      <w:r w:rsidR="005958D5" w:rsidRPr="00CD3638">
                        <w:rPr>
                          <w:rFonts w:ascii="Arial Narrow" w:hAnsi="Arial Narrow" w:cs="Ubuntu"/>
                          <w:bCs/>
                          <w:w w:val="91"/>
                          <w:sz w:val="26"/>
                          <w:szCs w:val="26"/>
                          <w:lang w:val="fr-CA"/>
                        </w:rPr>
                        <w:t xml:space="preserve">| </w:t>
                      </w:r>
                      <w:r w:rsidR="00304488" w:rsidRPr="00CD3638">
                        <w:rPr>
                          <w:rFonts w:ascii="Arial Narrow" w:hAnsi="Arial Narrow" w:cs="Ubuntu"/>
                          <w:bCs/>
                          <w:caps/>
                          <w:color w:val="auto"/>
                          <w:w w:val="91"/>
                          <w:sz w:val="26"/>
                          <w:szCs w:val="26"/>
                          <w:lang w:val="fr-CA"/>
                        </w:rPr>
                        <w:t xml:space="preserve">concours </w:t>
                      </w:r>
                      <w:r w:rsidR="00EF2B23" w:rsidRPr="00CD3638">
                        <w:rPr>
                          <w:rFonts w:ascii="Arial Narrow" w:hAnsi="Arial Narrow" w:cs="Ubuntu"/>
                          <w:bCs/>
                          <w:caps/>
                          <w:color w:val="auto"/>
                          <w:w w:val="91"/>
                          <w:sz w:val="26"/>
                          <w:szCs w:val="26"/>
                          <w:lang w:val="fr-CA"/>
                        </w:rPr>
                        <w:t>2</w:t>
                      </w:r>
                      <w:r w:rsidR="00E23C71" w:rsidRPr="00CD3638">
                        <w:rPr>
                          <w:rFonts w:ascii="Arial Narrow" w:hAnsi="Arial Narrow" w:cs="Ubuntu"/>
                          <w:bCs/>
                          <w:caps/>
                          <w:color w:val="auto"/>
                          <w:w w:val="91"/>
                          <w:sz w:val="26"/>
                          <w:szCs w:val="26"/>
                          <w:lang w:val="fr-CA"/>
                        </w:rPr>
                        <w:t>4</w:t>
                      </w:r>
                      <w:r w:rsidR="00EF2B23" w:rsidRPr="00CD3638">
                        <w:rPr>
                          <w:rFonts w:ascii="Arial Narrow" w:hAnsi="Arial Narrow" w:cs="Ubuntu"/>
                          <w:bCs/>
                          <w:caps/>
                          <w:color w:val="auto"/>
                          <w:w w:val="91"/>
                          <w:sz w:val="26"/>
                          <w:szCs w:val="26"/>
                          <w:lang w:val="fr-CA"/>
                        </w:rPr>
                        <w:t>-</w:t>
                      </w:r>
                      <w:r w:rsidR="00E23C71" w:rsidRPr="00CD3638">
                        <w:rPr>
                          <w:rFonts w:ascii="Arial Narrow" w:hAnsi="Arial Narrow" w:cs="Ubuntu"/>
                          <w:bCs/>
                          <w:caps/>
                          <w:color w:val="auto"/>
                          <w:w w:val="91"/>
                          <w:sz w:val="26"/>
                          <w:szCs w:val="26"/>
                          <w:lang w:val="fr-CA"/>
                        </w:rPr>
                        <w:t>25</w:t>
                      </w:r>
                      <w:r w:rsidR="00304488" w:rsidRPr="00CD3638">
                        <w:rPr>
                          <w:rFonts w:ascii="Arial Narrow" w:hAnsi="Arial Narrow" w:cs="Ubuntu"/>
                          <w:bCs/>
                          <w:caps/>
                          <w:color w:val="auto"/>
                          <w:w w:val="91"/>
                          <w:sz w:val="26"/>
                          <w:szCs w:val="26"/>
                          <w:lang w:val="fr-CA"/>
                        </w:rPr>
                        <w:t>/</w:t>
                      </w:r>
                      <w:bookmarkStart w:id="4" w:name="_Hlk115698462"/>
                      <w:r w:rsidR="008B41ED" w:rsidRPr="00CD3638">
                        <w:rPr>
                          <w:rFonts w:ascii="Arial Narrow" w:hAnsi="Arial Narrow" w:cs="Ubuntu"/>
                          <w:bCs/>
                          <w:caps/>
                          <w:color w:val="auto"/>
                          <w:w w:val="91"/>
                          <w:sz w:val="26"/>
                          <w:szCs w:val="26"/>
                          <w:lang w:val="fr-CA"/>
                        </w:rPr>
                        <w:t>16</w:t>
                      </w:r>
                    </w:p>
                    <w:bookmarkEnd w:id="4"/>
                    <w:p w14:paraId="5554EE5A" w14:textId="1E5630E5" w:rsidR="008E16AC" w:rsidRPr="00803B70" w:rsidRDefault="00EF2B23" w:rsidP="001F48D0">
                      <w:pPr>
                        <w:pStyle w:val="Paragraphestandard"/>
                        <w:spacing w:before="60" w:line="252" w:lineRule="auto"/>
                        <w:rPr>
                          <w:rFonts w:ascii="Arial Narrow" w:hAnsi="Arial Narrow" w:cs="Helvetica"/>
                          <w:sz w:val="18"/>
                          <w:szCs w:val="18"/>
                        </w:rPr>
                      </w:pPr>
                      <w:r w:rsidRPr="00803B70">
                        <w:rPr>
                          <w:rFonts w:ascii="Arial Narrow" w:hAnsi="Arial Narrow" w:cs="Helvetica"/>
                          <w:sz w:val="18"/>
                          <w:szCs w:val="18"/>
                        </w:rPr>
                        <w:t xml:space="preserve">Direction </w:t>
                      </w:r>
                      <w:bookmarkStart w:id="5" w:name="_Hlk182396999"/>
                      <w:r w:rsidRPr="00803B70">
                        <w:rPr>
                          <w:rFonts w:ascii="Arial Narrow" w:hAnsi="Arial Narrow" w:cs="Helvetica"/>
                          <w:sz w:val="18"/>
                          <w:szCs w:val="18"/>
                        </w:rPr>
                        <w:t>des études, de la formation et du développement académique</w:t>
                      </w:r>
                      <w:bookmarkEnd w:id="5"/>
                    </w:p>
                    <w:p w14:paraId="281542B2" w14:textId="0EE6091C" w:rsidR="00285A90" w:rsidRPr="00803B70" w:rsidRDefault="008E16AC" w:rsidP="00CD3638">
                      <w:pPr>
                        <w:pStyle w:val="Paragraphestandard"/>
                        <w:spacing w:line="252" w:lineRule="auto"/>
                        <w:rPr>
                          <w:rFonts w:ascii="Arial Narrow" w:hAnsi="Arial Narrow" w:cs="Helvetica"/>
                          <w:sz w:val="18"/>
                          <w:szCs w:val="18"/>
                        </w:rPr>
                      </w:pPr>
                      <w:r w:rsidRPr="00803B70">
                        <w:rPr>
                          <w:rFonts w:ascii="Arial Narrow" w:hAnsi="Arial Narrow" w:cs="Helvetica"/>
                          <w:sz w:val="18"/>
                          <w:szCs w:val="18"/>
                        </w:rPr>
                        <w:t>Vice-présidence à l’enseignement et à la recherche</w:t>
                      </w:r>
                    </w:p>
                    <w:p w14:paraId="4C346F44" w14:textId="09229E90" w:rsidR="00304488" w:rsidRPr="00803B70" w:rsidRDefault="00EF2B23" w:rsidP="00CD3638">
                      <w:pPr>
                        <w:pStyle w:val="Paragraphestandard"/>
                        <w:spacing w:line="252" w:lineRule="auto"/>
                        <w:rPr>
                          <w:b/>
                          <w:bCs/>
                          <w:color w:val="auto"/>
                          <w:sz w:val="18"/>
                          <w:szCs w:val="18"/>
                        </w:rPr>
                      </w:pPr>
                      <w:r w:rsidRPr="00803B70">
                        <w:rPr>
                          <w:rFonts w:ascii="Arial Narrow" w:hAnsi="Arial Narrow" w:cs="Helvetica"/>
                          <w:b/>
                          <w:bCs/>
                          <w:sz w:val="18"/>
                          <w:szCs w:val="18"/>
                        </w:rPr>
                        <w:t xml:space="preserve">Contrat </w:t>
                      </w:r>
                      <w:r w:rsidR="008B41ED" w:rsidRPr="00803B70">
                        <w:rPr>
                          <w:rFonts w:ascii="Arial Narrow" w:hAnsi="Arial Narrow" w:cs="Helvetica"/>
                          <w:b/>
                          <w:bCs/>
                          <w:sz w:val="18"/>
                          <w:szCs w:val="18"/>
                        </w:rPr>
                        <w:t xml:space="preserve">jusqu’au 30 </w:t>
                      </w:r>
                      <w:r w:rsidR="0042584E" w:rsidRPr="00803B70">
                        <w:rPr>
                          <w:rFonts w:ascii="Arial Narrow" w:hAnsi="Arial Narrow" w:cs="Helvetica"/>
                          <w:b/>
                          <w:bCs/>
                          <w:sz w:val="18"/>
                          <w:szCs w:val="18"/>
                        </w:rPr>
                        <w:t>septembre</w:t>
                      </w:r>
                      <w:r w:rsidR="008B41ED" w:rsidRPr="00803B70">
                        <w:rPr>
                          <w:rFonts w:ascii="Arial Narrow" w:hAnsi="Arial Narrow" w:cs="Helvetica"/>
                          <w:b/>
                          <w:bCs/>
                          <w:sz w:val="18"/>
                          <w:szCs w:val="18"/>
                        </w:rPr>
                        <w:t xml:space="preserve"> 2027</w:t>
                      </w:r>
                      <w:r w:rsidR="006F0A31" w:rsidRPr="00803B70">
                        <w:rPr>
                          <w:rFonts w:ascii="Arial Narrow" w:hAnsi="Arial Narrow" w:cs="Helvetica"/>
                          <w:b/>
                          <w:bCs/>
                          <w:sz w:val="18"/>
                          <w:szCs w:val="18"/>
                        </w:rPr>
                        <w:t xml:space="preserve"> (</w:t>
                      </w:r>
                      <w:r w:rsidRPr="00803B70">
                        <w:rPr>
                          <w:rFonts w:ascii="Arial Narrow" w:hAnsi="Arial Narrow" w:cs="Helvetica"/>
                          <w:b/>
                          <w:bCs/>
                          <w:sz w:val="18"/>
                          <w:szCs w:val="18"/>
                        </w:rPr>
                        <w:t xml:space="preserve">avec </w:t>
                      </w:r>
                      <w:r w:rsidR="006F0A31" w:rsidRPr="00803B70">
                        <w:rPr>
                          <w:rFonts w:ascii="Arial Narrow" w:hAnsi="Arial Narrow" w:cs="Helvetica"/>
                          <w:b/>
                          <w:bCs/>
                          <w:sz w:val="18"/>
                          <w:szCs w:val="18"/>
                        </w:rPr>
                        <w:t xml:space="preserve">possibilité de </w:t>
                      </w:r>
                      <w:r w:rsidRPr="00803B70">
                        <w:rPr>
                          <w:rFonts w:ascii="Arial Narrow" w:hAnsi="Arial Narrow" w:cs="Helvetica"/>
                          <w:b/>
                          <w:bCs/>
                          <w:sz w:val="18"/>
                          <w:szCs w:val="18"/>
                        </w:rPr>
                        <w:t>prolongation</w:t>
                      </w:r>
                      <w:r w:rsidR="006F0A31" w:rsidRPr="00803B70">
                        <w:rPr>
                          <w:rFonts w:ascii="Arial Narrow" w:hAnsi="Arial Narrow" w:cs="Helvetica"/>
                          <w:b/>
                          <w:bCs/>
                          <w:sz w:val="18"/>
                          <w:szCs w:val="18"/>
                        </w:rPr>
                        <w:t>)</w:t>
                      </w:r>
                    </w:p>
                  </w:txbxContent>
                </v:textbox>
              </v:shape>
            </w:pict>
          </mc:Fallback>
        </mc:AlternateContent>
      </w:r>
      <w:r>
        <w:rPr>
          <w:rFonts w:ascii="Helvetica Light" w:hAnsi="Helvetica Light" w:cstheme="majorHAnsi"/>
          <w:noProof/>
          <w:sz w:val="18"/>
          <w:szCs w:val="18"/>
        </w:rPr>
        <mc:AlternateContent>
          <mc:Choice Requires="wps">
            <w:drawing>
              <wp:anchor distT="0" distB="0" distL="114300" distR="114300" simplePos="0" relativeHeight="251657216" behindDoc="0" locked="0" layoutInCell="1" allowOverlap="1" wp14:anchorId="7D517CFF" wp14:editId="079C7B9E">
                <wp:simplePos x="0" y="0"/>
                <wp:positionH relativeFrom="column">
                  <wp:posOffset>4157345</wp:posOffset>
                </wp:positionH>
                <wp:positionV relativeFrom="paragraph">
                  <wp:posOffset>926465</wp:posOffset>
                </wp:positionV>
                <wp:extent cx="326136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B3F66" id="Connecteur droit 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27.35pt,72.95pt" to="584.1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" strokecolor="black [3200]" strokeweight=".5pt">
                <v:stroke joinstyle="miter"/>
              </v:line>
            </w:pict>
          </mc:Fallback>
        </mc:AlternateContent>
      </w:r>
      <w:r w:rsidR="005958D5">
        <w:rPr>
          <w:rFonts w:ascii="Helvetica Light" w:hAnsi="Helvetica Light" w:cstheme="majorHAnsi"/>
          <w:noProof/>
          <w:sz w:val="18"/>
          <w:szCs w:val="18"/>
        </w:rPr>
        <w:drawing>
          <wp:inline distT="0" distB="0" distL="0" distR="0" wp14:anchorId="0A6B8D58" wp14:editId="09A19311">
            <wp:extent cx="7191182" cy="4312920"/>
            <wp:effectExtent l="0" t="0" r="0" b="0"/>
            <wp:docPr id="2694404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40489" name="Image 269440489"/>
                    <pic:cNvPicPr/>
                  </pic:nvPicPr>
                  <pic:blipFill>
                    <a:blip r:embed="rId8">
                      <a:extLst>
                        <a:ext uri="{28A0092B-C50C-407E-A947-70E740481C1C}">
                          <a14:useLocalDpi xmlns:a14="http://schemas.microsoft.com/office/drawing/2010/main" val="0"/>
                        </a:ext>
                      </a:extLst>
                    </a:blip>
                    <a:stretch>
                      <a:fillRect/>
                    </a:stretch>
                  </pic:blipFill>
                  <pic:spPr>
                    <a:xfrm>
                      <a:off x="0" y="0"/>
                      <a:ext cx="7200242" cy="4318353"/>
                    </a:xfrm>
                    <a:prstGeom prst="rect">
                      <a:avLst/>
                    </a:prstGeom>
                  </pic:spPr>
                </pic:pic>
              </a:graphicData>
            </a:graphic>
          </wp:inline>
        </w:drawing>
      </w:r>
    </w:p>
    <w:p w14:paraId="0BB03633" w14:textId="7797EE8D" w:rsidR="00304488" w:rsidRPr="00976A86" w:rsidRDefault="0005342B" w:rsidP="00CD3638">
      <w:pPr>
        <w:spacing w:before="120" w:after="120" w:line="264" w:lineRule="auto"/>
        <w:ind w:left="2126" w:right="720"/>
        <w:jc w:val="right"/>
        <w:rPr>
          <w:rFonts w:ascii="Helvetica Light" w:hAnsi="Helvetica Light" w:cstheme="majorHAnsi"/>
          <w:b/>
          <w:bCs/>
          <w:sz w:val="18"/>
          <w:szCs w:val="18"/>
        </w:rPr>
      </w:pPr>
      <w:r w:rsidRPr="008B41ED">
        <w:rPr>
          <w:rFonts w:ascii="Helvetica Light" w:hAnsi="Helvetica Light" w:cstheme="majorHAnsi"/>
          <w:b/>
          <w:bCs/>
          <w:sz w:val="18"/>
          <w:szCs w:val="18"/>
        </w:rPr>
        <w:t>14 novembre 2024</w:t>
      </w:r>
    </w:p>
    <w:p w14:paraId="1E1E53F3" w14:textId="09966C7D" w:rsidR="00212DBF" w:rsidRPr="00CD2C34" w:rsidRDefault="00212DBF" w:rsidP="004F1209">
      <w:pPr>
        <w:shd w:val="clear" w:color="auto" w:fill="F3B427"/>
        <w:ind w:left="1560" w:right="616" w:firstLine="240"/>
        <w:rPr>
          <w:sz w:val="26"/>
          <w:szCs w:val="22"/>
        </w:rPr>
      </w:pPr>
      <w:r w:rsidRPr="00CD2C34">
        <w:rPr>
          <w:rFonts w:ascii="Arial Narrow" w:hAnsi="Arial Narrow"/>
          <w:b/>
          <w:sz w:val="22"/>
          <w:szCs w:val="22"/>
        </w:rPr>
        <w:t>SOMMAIRE DE LA FONCTION</w:t>
      </w:r>
    </w:p>
    <w:p w14:paraId="4415F3AA" w14:textId="0BD81F6F" w:rsidR="00D5515C" w:rsidRPr="008B41ED" w:rsidRDefault="00D5515C" w:rsidP="00CD3638">
      <w:pPr>
        <w:spacing w:before="120"/>
        <w:ind w:left="1800" w:right="720"/>
        <w:jc w:val="both"/>
        <w:rPr>
          <w:rFonts w:ascii="Helvetica Light" w:hAnsi="Helvetica Light" w:cstheme="majorHAnsi"/>
          <w:sz w:val="18"/>
          <w:szCs w:val="18"/>
        </w:rPr>
      </w:pPr>
      <w:r w:rsidRPr="00D5515C">
        <w:rPr>
          <w:rFonts w:ascii="Helvetica Light" w:hAnsi="Helvetica Light" w:cstheme="majorHAnsi"/>
          <w:sz w:val="18"/>
          <w:szCs w:val="18"/>
        </w:rPr>
        <w:t xml:space="preserve">Au sein du réseau de l’Université du Québec, </w:t>
      </w:r>
      <w:r w:rsidR="00173871" w:rsidRPr="008B41ED">
        <w:rPr>
          <w:rFonts w:ascii="Helvetica Light" w:hAnsi="Helvetica Light" w:cstheme="majorHAnsi"/>
          <w:sz w:val="18"/>
          <w:szCs w:val="18"/>
        </w:rPr>
        <w:t>plusieurs formations</w:t>
      </w:r>
      <w:r w:rsidR="00BF641E" w:rsidRPr="008B41ED">
        <w:rPr>
          <w:rFonts w:ascii="Helvetica Light" w:hAnsi="Helvetica Light" w:cstheme="majorHAnsi"/>
          <w:sz w:val="18"/>
          <w:szCs w:val="18"/>
        </w:rPr>
        <w:t xml:space="preserve"> en santé sont offertes en partenariat. </w:t>
      </w:r>
      <w:r w:rsidR="00173871" w:rsidRPr="008B41ED">
        <w:rPr>
          <w:rFonts w:ascii="Helvetica Light" w:hAnsi="Helvetica Light" w:cstheme="majorHAnsi"/>
          <w:sz w:val="18"/>
          <w:szCs w:val="18"/>
        </w:rPr>
        <w:t>Parmi ces programmes, l</w:t>
      </w:r>
      <w:r w:rsidRPr="008B41ED">
        <w:rPr>
          <w:rFonts w:ascii="Helvetica Light" w:hAnsi="Helvetica Light" w:cstheme="majorHAnsi"/>
          <w:sz w:val="18"/>
          <w:szCs w:val="18"/>
        </w:rPr>
        <w:t>a formation d’infirmière praticienne spécialisée (IPS) est offerte conjointement par l’Université du Québec à Trois-Rivières (UQTR), l’Université du Québec à Chicoutimi (UQAC), l’Université du Québec à Rimouski (UQAR), l’Université du Québec en Outaouais (UQO) et l’Université du Québec en Abitibi-Témiscamingue (UQAT). Dans le but de rehausser la capacité collective d’accueil et de formation des programmes IPS, les cinq établissements ont convenu de revoir et d’optimiser les pratiques du travail collaboratif à l’aide de moyens structurants.</w:t>
      </w:r>
    </w:p>
    <w:p w14:paraId="5F94B672" w14:textId="7FF62674" w:rsidR="00212DBF" w:rsidRDefault="006F0A31" w:rsidP="00CD3638">
      <w:pPr>
        <w:spacing w:before="120"/>
        <w:ind w:left="1800" w:right="720"/>
        <w:jc w:val="both"/>
        <w:rPr>
          <w:rFonts w:ascii="Helvetica Light" w:hAnsi="Helvetica Light" w:cstheme="majorHAnsi"/>
          <w:sz w:val="18"/>
          <w:szCs w:val="18"/>
        </w:rPr>
      </w:pPr>
      <w:r w:rsidRPr="008B41ED">
        <w:rPr>
          <w:rFonts w:ascii="Helvetica Light" w:hAnsi="Helvetica Light" w:cstheme="majorHAnsi"/>
          <w:sz w:val="18"/>
          <w:szCs w:val="18"/>
        </w:rPr>
        <w:t xml:space="preserve">Sous la direction de la directrice </w:t>
      </w:r>
      <w:r w:rsidR="00EF2B23" w:rsidRPr="008B41ED">
        <w:rPr>
          <w:rFonts w:ascii="Helvetica Light" w:hAnsi="Helvetica Light" w:cstheme="majorHAnsi"/>
          <w:sz w:val="18"/>
          <w:szCs w:val="18"/>
        </w:rPr>
        <w:t xml:space="preserve">des études, de la formation et du développement académique, </w:t>
      </w:r>
      <w:r w:rsidR="0030192B" w:rsidRPr="008B41ED">
        <w:rPr>
          <w:rFonts w:ascii="Helvetica Light" w:hAnsi="Helvetica Light" w:cstheme="majorHAnsi"/>
          <w:sz w:val="18"/>
          <w:szCs w:val="18"/>
        </w:rPr>
        <w:t>la personne</w:t>
      </w:r>
      <w:r w:rsidRPr="008B41ED">
        <w:rPr>
          <w:rFonts w:ascii="Helvetica Light" w:hAnsi="Helvetica Light" w:cstheme="majorHAnsi"/>
          <w:sz w:val="18"/>
          <w:szCs w:val="18"/>
        </w:rPr>
        <w:t xml:space="preserve"> titulaire</w:t>
      </w:r>
      <w:r w:rsidR="0030192B" w:rsidRPr="008B41ED">
        <w:rPr>
          <w:rFonts w:ascii="Helvetica Light" w:hAnsi="Helvetica Light" w:cstheme="majorHAnsi"/>
          <w:sz w:val="18"/>
          <w:szCs w:val="18"/>
        </w:rPr>
        <w:t xml:space="preserve"> </w:t>
      </w:r>
      <w:r w:rsidR="00105FC2" w:rsidRPr="008B41ED">
        <w:rPr>
          <w:rFonts w:ascii="Helvetica Light" w:hAnsi="Helvetica Light" w:cstheme="majorHAnsi"/>
          <w:sz w:val="18"/>
          <w:szCs w:val="18"/>
        </w:rPr>
        <w:t xml:space="preserve">de l’emploi </w:t>
      </w:r>
      <w:r w:rsidR="001930EF" w:rsidRPr="008B41ED">
        <w:rPr>
          <w:rFonts w:ascii="Helvetica Light" w:hAnsi="Helvetica Light" w:cstheme="majorHAnsi"/>
          <w:sz w:val="18"/>
          <w:szCs w:val="18"/>
        </w:rPr>
        <w:t>aura quelques mandats en lien avec l’accompagnement et le développement de programmes en santé</w:t>
      </w:r>
      <w:r w:rsidR="0077058B" w:rsidRPr="008B41ED">
        <w:rPr>
          <w:rFonts w:ascii="Helvetica Light" w:hAnsi="Helvetica Light" w:cstheme="majorHAnsi"/>
          <w:sz w:val="18"/>
          <w:szCs w:val="18"/>
        </w:rPr>
        <w:t xml:space="preserve"> et</w:t>
      </w:r>
      <w:r w:rsidR="00CD3638">
        <w:rPr>
          <w:rFonts w:ascii="Helvetica Light" w:hAnsi="Helvetica Light" w:cstheme="majorHAnsi"/>
          <w:sz w:val="18"/>
          <w:szCs w:val="18"/>
        </w:rPr>
        <w:t>,</w:t>
      </w:r>
      <w:r w:rsidR="0077058B" w:rsidRPr="008B41ED">
        <w:rPr>
          <w:rFonts w:ascii="Helvetica Light" w:hAnsi="Helvetica Light" w:cstheme="majorHAnsi"/>
          <w:sz w:val="18"/>
          <w:szCs w:val="18"/>
        </w:rPr>
        <w:t xml:space="preserve"> surtout, </w:t>
      </w:r>
      <w:r w:rsidR="00EF2B23" w:rsidRPr="008B41ED">
        <w:rPr>
          <w:rFonts w:ascii="Helvetica Light" w:hAnsi="Helvetica Light" w:cstheme="majorHAnsi"/>
          <w:sz w:val="18"/>
          <w:szCs w:val="18"/>
        </w:rPr>
        <w:t>sera responsable de la mise en œuvre du projet-pilote visant à optimiser</w:t>
      </w:r>
      <w:r w:rsidR="00EF2B23" w:rsidRPr="00EF2B23">
        <w:rPr>
          <w:rFonts w:ascii="Helvetica Light" w:hAnsi="Helvetica Light" w:cstheme="majorHAnsi"/>
          <w:sz w:val="18"/>
          <w:szCs w:val="18"/>
        </w:rPr>
        <w:t xml:space="preserve"> la collaboration interétablissements et intersectorielle dans les programmes IPS du réseau de l’Université du Québec. Accompagnée par des membres de l’équipe de la </w:t>
      </w:r>
      <w:r w:rsidR="00CD3638">
        <w:rPr>
          <w:rFonts w:ascii="Helvetica Light" w:hAnsi="Helvetica Light" w:cstheme="majorHAnsi"/>
          <w:sz w:val="18"/>
          <w:szCs w:val="18"/>
        </w:rPr>
        <w:t>D</w:t>
      </w:r>
      <w:r w:rsidR="00CD3638" w:rsidRPr="00CD3638">
        <w:rPr>
          <w:rFonts w:ascii="Helvetica Light" w:hAnsi="Helvetica Light" w:cstheme="majorHAnsi"/>
          <w:sz w:val="18"/>
          <w:szCs w:val="18"/>
        </w:rPr>
        <w:t>irection des études, de la formation et du développement académiqu</w:t>
      </w:r>
      <w:r w:rsidR="00CD3638">
        <w:rPr>
          <w:rFonts w:ascii="Helvetica Light" w:hAnsi="Helvetica Light" w:cstheme="majorHAnsi"/>
          <w:sz w:val="18"/>
          <w:szCs w:val="18"/>
        </w:rPr>
        <w:t>e</w:t>
      </w:r>
      <w:r w:rsidR="00EF2B23" w:rsidRPr="00EF2B23">
        <w:rPr>
          <w:rFonts w:ascii="Helvetica Light" w:hAnsi="Helvetica Light" w:cstheme="majorHAnsi"/>
          <w:sz w:val="18"/>
          <w:szCs w:val="18"/>
        </w:rPr>
        <w:t>, elle réalisera son mandat en étroite collaboration avec les personnes responsables des programmes IPS</w:t>
      </w:r>
      <w:r w:rsidR="00EF2B23">
        <w:rPr>
          <w:rFonts w:ascii="Helvetica Light" w:hAnsi="Helvetica Light" w:cstheme="majorHAnsi"/>
          <w:sz w:val="18"/>
          <w:szCs w:val="18"/>
        </w:rPr>
        <w:t xml:space="preserve"> </w:t>
      </w:r>
      <w:r w:rsidR="00EF2B23" w:rsidRPr="00EF2B23">
        <w:rPr>
          <w:rFonts w:ascii="Helvetica Light" w:hAnsi="Helvetica Light" w:cstheme="majorHAnsi"/>
          <w:sz w:val="18"/>
          <w:szCs w:val="18"/>
        </w:rPr>
        <w:t>provenant des cinq établissements (UQTR, UQAC, UQAR, UQO et UQAT). Son intervention s’articulera autour des quatre aspects suivants</w:t>
      </w:r>
      <w:r w:rsidR="00803B70">
        <w:rPr>
          <w:rFonts w:ascii="Helvetica Light" w:hAnsi="Helvetica Light" w:cstheme="majorHAnsi"/>
          <w:sz w:val="18"/>
          <w:szCs w:val="18"/>
        </w:rPr>
        <w:t> </w:t>
      </w:r>
      <w:r w:rsidR="00EF2B23" w:rsidRPr="00EF2B23">
        <w:rPr>
          <w:rFonts w:ascii="Helvetica Light" w:hAnsi="Helvetica Light" w:cstheme="majorHAnsi"/>
          <w:sz w:val="18"/>
          <w:szCs w:val="18"/>
        </w:rPr>
        <w:t>: la présentation et la mise en valeur du caractère conjoint des programmes IPS; la gestion et l’harmonisation de l’offre de cours; l’arrimage des pratiques liées aux processus d’examen des programmes; l’implantation harmonieuse de l’approche par compétences au sein des programmes et le développement d’outils de travail collaboratif.</w:t>
      </w:r>
    </w:p>
    <w:p w14:paraId="6C464F53" w14:textId="77777777" w:rsidR="00E813DB" w:rsidRDefault="00E813DB" w:rsidP="00E813DB">
      <w:pPr>
        <w:ind w:left="1800" w:right="720"/>
        <w:jc w:val="both"/>
        <w:rPr>
          <w:rFonts w:ascii="Helvetica Light" w:hAnsi="Helvetica Light" w:cstheme="majorHAnsi"/>
          <w:sz w:val="18"/>
          <w:szCs w:val="18"/>
        </w:rPr>
      </w:pPr>
    </w:p>
    <w:p w14:paraId="561EF4BB" w14:textId="354048B9" w:rsidR="00CD2C34" w:rsidRPr="00CD2C34" w:rsidRDefault="00CD2C34" w:rsidP="004F1209">
      <w:pPr>
        <w:shd w:val="clear" w:color="auto" w:fill="F3B427"/>
        <w:ind w:left="1560" w:right="616" w:firstLine="240"/>
        <w:rPr>
          <w:sz w:val="26"/>
          <w:szCs w:val="22"/>
        </w:rPr>
      </w:pPr>
      <w:r>
        <w:rPr>
          <w:rFonts w:ascii="Arial Narrow" w:hAnsi="Arial Narrow"/>
          <w:b/>
          <w:sz w:val="22"/>
          <w:szCs w:val="22"/>
        </w:rPr>
        <w:t>TÂCHES ET RESPONSABILITÉS PRINCIPALES</w:t>
      </w:r>
    </w:p>
    <w:p w14:paraId="65FE324E" w14:textId="77777777" w:rsidR="00D5515C" w:rsidRPr="005958D5" w:rsidRDefault="00D5515C" w:rsidP="00D5515C">
      <w:pPr>
        <w:spacing w:before="120"/>
        <w:ind w:left="1800" w:right="810"/>
        <w:jc w:val="both"/>
        <w:rPr>
          <w:rFonts w:ascii="Helvetica Light" w:hAnsi="Helvetica Light" w:cstheme="majorHAnsi"/>
          <w:sz w:val="18"/>
          <w:szCs w:val="18"/>
        </w:rPr>
      </w:pPr>
      <w:r w:rsidRPr="005958D5">
        <w:rPr>
          <w:rFonts w:ascii="Helvetica Light" w:hAnsi="Helvetica Light" w:cstheme="majorHAnsi"/>
          <w:sz w:val="18"/>
          <w:szCs w:val="18"/>
        </w:rPr>
        <w:t>Cette personne :</w:t>
      </w:r>
    </w:p>
    <w:p w14:paraId="377B6C39" w14:textId="05CA7D3B" w:rsidR="00D51E9F" w:rsidRDefault="00D51E9F" w:rsidP="00E813DB">
      <w:pPr>
        <w:numPr>
          <w:ilvl w:val="0"/>
          <w:numId w:val="8"/>
        </w:numPr>
        <w:spacing w:before="120"/>
        <w:ind w:left="2074" w:right="720" w:hanging="274"/>
        <w:jc w:val="both"/>
        <w:rPr>
          <w:rFonts w:ascii="Helvetica Light" w:hAnsi="Helvetica Light" w:cstheme="majorBidi"/>
          <w:sz w:val="18"/>
          <w:szCs w:val="18"/>
        </w:rPr>
      </w:pPr>
      <w:r>
        <w:rPr>
          <w:rFonts w:ascii="Helvetica Light" w:hAnsi="Helvetica Light" w:cstheme="majorBidi"/>
          <w:sz w:val="18"/>
          <w:szCs w:val="18"/>
        </w:rPr>
        <w:t xml:space="preserve">Agit à titre </w:t>
      </w:r>
      <w:bookmarkStart w:id="6" w:name="_Hlk124249738"/>
      <w:r w:rsidR="007B08A2">
        <w:rPr>
          <w:rFonts w:ascii="Helvetica Light" w:hAnsi="Helvetica Light" w:cstheme="majorBidi"/>
          <w:sz w:val="18"/>
          <w:szCs w:val="18"/>
        </w:rPr>
        <w:t xml:space="preserve">de </w:t>
      </w:r>
      <w:r w:rsidRPr="00D51E9F">
        <w:rPr>
          <w:rFonts w:ascii="Helvetica Light" w:hAnsi="Helvetica Light" w:cstheme="majorBidi"/>
          <w:sz w:val="18"/>
          <w:szCs w:val="18"/>
        </w:rPr>
        <w:t>personne-ressource pour le projet-pilote IPS</w:t>
      </w:r>
      <w:r w:rsidR="00803B70">
        <w:rPr>
          <w:rFonts w:ascii="Helvetica Light" w:hAnsi="Helvetica Light" w:cstheme="majorBidi"/>
          <w:sz w:val="18"/>
          <w:szCs w:val="18"/>
        </w:rPr>
        <w:t>.</w:t>
      </w:r>
    </w:p>
    <w:p w14:paraId="51106086" w14:textId="78086841" w:rsidR="00256378" w:rsidRPr="008B41ED" w:rsidRDefault="00E159B5" w:rsidP="00E813DB">
      <w:pPr>
        <w:numPr>
          <w:ilvl w:val="0"/>
          <w:numId w:val="8"/>
        </w:numPr>
        <w:spacing w:before="120"/>
        <w:ind w:left="2074" w:right="720" w:hanging="274"/>
        <w:jc w:val="both"/>
        <w:rPr>
          <w:rFonts w:ascii="Helvetica Light" w:hAnsi="Helvetica Light" w:cstheme="majorBidi"/>
          <w:sz w:val="18"/>
          <w:szCs w:val="18"/>
        </w:rPr>
      </w:pPr>
      <w:r w:rsidRPr="008B41ED">
        <w:rPr>
          <w:rFonts w:ascii="Helvetica Light" w:hAnsi="Helvetica Light" w:cstheme="majorBidi"/>
          <w:sz w:val="18"/>
          <w:szCs w:val="18"/>
        </w:rPr>
        <w:t>S</w:t>
      </w:r>
      <w:r w:rsidR="00256378" w:rsidRPr="008B41ED">
        <w:rPr>
          <w:rFonts w:ascii="Helvetica Light" w:hAnsi="Helvetica Light" w:cstheme="majorBidi"/>
          <w:sz w:val="18"/>
          <w:szCs w:val="18"/>
        </w:rPr>
        <w:t>outien</w:t>
      </w:r>
      <w:r w:rsidR="007B08A2">
        <w:rPr>
          <w:rFonts w:ascii="Helvetica Light" w:hAnsi="Helvetica Light" w:cstheme="majorBidi"/>
          <w:sz w:val="18"/>
          <w:szCs w:val="18"/>
        </w:rPr>
        <w:t>t</w:t>
      </w:r>
      <w:r w:rsidR="00256378" w:rsidRPr="008B41ED">
        <w:rPr>
          <w:rFonts w:ascii="Helvetica Light" w:hAnsi="Helvetica Light" w:cstheme="majorBidi"/>
          <w:sz w:val="18"/>
          <w:szCs w:val="18"/>
        </w:rPr>
        <w:t xml:space="preserve"> </w:t>
      </w:r>
      <w:r w:rsidRPr="008B41ED">
        <w:rPr>
          <w:rFonts w:ascii="Helvetica Light" w:hAnsi="Helvetica Light" w:cstheme="majorBidi"/>
          <w:sz w:val="18"/>
          <w:szCs w:val="18"/>
        </w:rPr>
        <w:t>le</w:t>
      </w:r>
      <w:r w:rsidR="00256378" w:rsidRPr="008B41ED">
        <w:rPr>
          <w:rFonts w:ascii="Helvetica Light" w:hAnsi="Helvetica Light" w:cstheme="majorBidi"/>
          <w:sz w:val="18"/>
          <w:szCs w:val="18"/>
        </w:rPr>
        <w:t xml:space="preserve"> développement de programmes</w:t>
      </w:r>
      <w:r w:rsidR="00132923" w:rsidRPr="008B41ED">
        <w:rPr>
          <w:rFonts w:ascii="Helvetica Light" w:hAnsi="Helvetica Light" w:cstheme="majorBidi"/>
          <w:sz w:val="18"/>
          <w:szCs w:val="18"/>
        </w:rPr>
        <w:t xml:space="preserve"> </w:t>
      </w:r>
      <w:r w:rsidR="007E137C" w:rsidRPr="008B41ED">
        <w:rPr>
          <w:rFonts w:ascii="Helvetica Light" w:hAnsi="Helvetica Light" w:cstheme="majorBidi"/>
          <w:sz w:val="18"/>
          <w:szCs w:val="18"/>
        </w:rPr>
        <w:t xml:space="preserve">de formation </w:t>
      </w:r>
      <w:r w:rsidR="00132923" w:rsidRPr="008B41ED">
        <w:rPr>
          <w:rFonts w:ascii="Helvetica Light" w:hAnsi="Helvetica Light" w:cstheme="majorBidi"/>
          <w:sz w:val="18"/>
          <w:szCs w:val="18"/>
        </w:rPr>
        <w:t>(</w:t>
      </w:r>
      <w:r w:rsidR="00A45A6D" w:rsidRPr="008B41ED">
        <w:rPr>
          <w:rFonts w:ascii="Helvetica Light" w:hAnsi="Helvetica Light" w:cstheme="majorBidi"/>
          <w:sz w:val="18"/>
          <w:szCs w:val="18"/>
        </w:rPr>
        <w:t>analyse des dossiers de programmes)</w:t>
      </w:r>
      <w:r w:rsidR="00256378" w:rsidRPr="008B41ED">
        <w:rPr>
          <w:rFonts w:ascii="Helvetica Light" w:hAnsi="Helvetica Light" w:cstheme="majorBidi"/>
          <w:sz w:val="18"/>
          <w:szCs w:val="18"/>
        </w:rPr>
        <w:t xml:space="preserve"> et l’accompagnement de programmes offerts en partenariats, </w:t>
      </w:r>
      <w:r w:rsidRPr="008B41ED">
        <w:rPr>
          <w:rFonts w:ascii="Helvetica Light" w:hAnsi="Helvetica Light" w:cstheme="majorBidi"/>
          <w:sz w:val="18"/>
          <w:szCs w:val="18"/>
        </w:rPr>
        <w:t>surtout</w:t>
      </w:r>
      <w:r w:rsidR="00F75025" w:rsidRPr="008B41ED">
        <w:rPr>
          <w:rFonts w:ascii="Helvetica Light" w:hAnsi="Helvetica Light" w:cstheme="majorBidi"/>
          <w:sz w:val="18"/>
          <w:szCs w:val="18"/>
        </w:rPr>
        <w:t xml:space="preserve"> dans les domaines liés à la santé</w:t>
      </w:r>
      <w:r w:rsidRPr="008B41ED">
        <w:rPr>
          <w:rFonts w:ascii="Helvetica Light" w:hAnsi="Helvetica Light" w:cstheme="majorBidi"/>
          <w:sz w:val="18"/>
          <w:szCs w:val="18"/>
        </w:rPr>
        <w:t xml:space="preserve"> et </w:t>
      </w:r>
      <w:r w:rsidR="007B08A2">
        <w:rPr>
          <w:rFonts w:ascii="Helvetica Light" w:hAnsi="Helvetica Light" w:cstheme="majorBidi"/>
          <w:sz w:val="18"/>
          <w:szCs w:val="18"/>
        </w:rPr>
        <w:t>aux</w:t>
      </w:r>
      <w:r w:rsidRPr="008B41ED">
        <w:rPr>
          <w:rFonts w:ascii="Helvetica Light" w:hAnsi="Helvetica Light" w:cstheme="majorBidi"/>
          <w:sz w:val="18"/>
          <w:szCs w:val="18"/>
        </w:rPr>
        <w:t xml:space="preserve"> services sociaux</w:t>
      </w:r>
      <w:r w:rsidR="00F75025" w:rsidRPr="008B41ED">
        <w:rPr>
          <w:rFonts w:ascii="Helvetica Light" w:hAnsi="Helvetica Light" w:cstheme="majorBidi"/>
          <w:sz w:val="18"/>
          <w:szCs w:val="18"/>
        </w:rPr>
        <w:t>.</w:t>
      </w:r>
    </w:p>
    <w:p w14:paraId="14F398E8" w14:textId="73539156" w:rsidR="00D51E9F" w:rsidRPr="008B41ED" w:rsidRDefault="00D51E9F" w:rsidP="00E813DB">
      <w:pPr>
        <w:numPr>
          <w:ilvl w:val="0"/>
          <w:numId w:val="8"/>
        </w:numPr>
        <w:spacing w:before="120"/>
        <w:ind w:left="2074" w:right="720" w:hanging="274"/>
        <w:jc w:val="both"/>
        <w:rPr>
          <w:rFonts w:ascii="Helvetica Light" w:hAnsi="Helvetica Light" w:cstheme="majorBidi"/>
          <w:sz w:val="18"/>
          <w:szCs w:val="18"/>
        </w:rPr>
      </w:pPr>
      <w:r w:rsidRPr="008B41ED">
        <w:rPr>
          <w:rFonts w:ascii="Helvetica Light" w:hAnsi="Helvetica Light" w:cstheme="majorHAnsi"/>
          <w:sz w:val="18"/>
          <w:szCs w:val="18"/>
        </w:rPr>
        <w:t>Analyse</w:t>
      </w:r>
      <w:r w:rsidRPr="008B41ED">
        <w:rPr>
          <w:rFonts w:ascii="Helvetica Light" w:hAnsi="Helvetica Light" w:cstheme="majorBidi"/>
          <w:sz w:val="18"/>
          <w:szCs w:val="18"/>
        </w:rPr>
        <w:t xml:space="preserve"> l’offre de cours et relève les différences entre les établissements dans la présentation des activités conjointes</w:t>
      </w:r>
      <w:r w:rsidR="00803B70">
        <w:rPr>
          <w:rFonts w:ascii="Helvetica Light" w:hAnsi="Helvetica Light" w:cstheme="majorBidi"/>
          <w:sz w:val="18"/>
          <w:szCs w:val="18"/>
        </w:rPr>
        <w:t>.</w:t>
      </w:r>
    </w:p>
    <w:p w14:paraId="603DB9B9" w14:textId="31051F36" w:rsidR="00D51E9F" w:rsidRPr="00D51E9F" w:rsidRDefault="00D51E9F" w:rsidP="00E813DB">
      <w:pPr>
        <w:numPr>
          <w:ilvl w:val="0"/>
          <w:numId w:val="8"/>
        </w:numPr>
        <w:spacing w:before="120"/>
        <w:ind w:left="2074" w:right="720" w:hanging="274"/>
        <w:jc w:val="both"/>
        <w:rPr>
          <w:rFonts w:ascii="Helvetica Light" w:hAnsi="Helvetica Light" w:cstheme="majorBidi"/>
          <w:sz w:val="18"/>
          <w:szCs w:val="18"/>
        </w:rPr>
      </w:pPr>
      <w:r w:rsidRPr="008B41ED">
        <w:rPr>
          <w:rFonts w:ascii="Helvetica Light" w:hAnsi="Helvetica Light" w:cstheme="majorHAnsi"/>
          <w:sz w:val="18"/>
          <w:szCs w:val="18"/>
        </w:rPr>
        <w:t>Propose</w:t>
      </w:r>
      <w:r w:rsidRPr="008B41ED">
        <w:rPr>
          <w:rFonts w:ascii="Helvetica Light" w:hAnsi="Helvetica Light" w:cstheme="majorBidi"/>
          <w:sz w:val="18"/>
          <w:szCs w:val="18"/>
        </w:rPr>
        <w:t xml:space="preserve"> et réalise des ajustements permettant à la fois de concilier les expertises spécifiques présentes au sein</w:t>
      </w:r>
      <w:r w:rsidRPr="00D51E9F">
        <w:rPr>
          <w:rFonts w:ascii="Helvetica Light" w:hAnsi="Helvetica Light" w:cstheme="majorBidi"/>
          <w:sz w:val="18"/>
          <w:szCs w:val="18"/>
        </w:rPr>
        <w:t xml:space="preserve"> de chaque établissement et de mettre en valeur les aspects communs de l’offre conjointe de formation</w:t>
      </w:r>
      <w:r w:rsidR="00803B70">
        <w:rPr>
          <w:rFonts w:ascii="Helvetica Light" w:hAnsi="Helvetica Light" w:cstheme="majorBidi"/>
          <w:sz w:val="18"/>
          <w:szCs w:val="18"/>
        </w:rPr>
        <w:t>.</w:t>
      </w:r>
    </w:p>
    <w:p w14:paraId="3B0AC5F3" w14:textId="734B7F77" w:rsidR="00D51E9F" w:rsidRPr="00D51E9F" w:rsidRDefault="00D51E9F" w:rsidP="00E813DB">
      <w:pPr>
        <w:numPr>
          <w:ilvl w:val="0"/>
          <w:numId w:val="8"/>
        </w:numPr>
        <w:spacing w:before="120"/>
        <w:ind w:left="2074" w:right="720" w:hanging="274"/>
        <w:jc w:val="both"/>
        <w:rPr>
          <w:rFonts w:ascii="Helvetica Light" w:hAnsi="Helvetica Light" w:cstheme="majorBidi"/>
          <w:sz w:val="18"/>
          <w:szCs w:val="18"/>
        </w:rPr>
      </w:pPr>
      <w:r w:rsidRPr="00D51E9F">
        <w:rPr>
          <w:rFonts w:ascii="Helvetica Light" w:hAnsi="Helvetica Light" w:cstheme="majorHAnsi"/>
          <w:sz w:val="18"/>
          <w:szCs w:val="18"/>
        </w:rPr>
        <w:t>Procède</w:t>
      </w:r>
      <w:r w:rsidRPr="00D51E9F">
        <w:rPr>
          <w:rFonts w:ascii="Helvetica Light" w:hAnsi="Helvetica Light" w:cstheme="majorBidi"/>
          <w:sz w:val="18"/>
          <w:szCs w:val="18"/>
        </w:rPr>
        <w:t xml:space="preserve"> à l’harmonisation des contenus de cours offerts conjointement et participe à la démonstration d’une programmation unifiée et cohérente auprès des organismes externes et de la population étudiante</w:t>
      </w:r>
      <w:r w:rsidR="00803B70">
        <w:rPr>
          <w:rFonts w:ascii="Helvetica Light" w:hAnsi="Helvetica Light" w:cstheme="majorBidi"/>
          <w:sz w:val="18"/>
          <w:szCs w:val="18"/>
        </w:rPr>
        <w:t>.</w:t>
      </w:r>
    </w:p>
    <w:p w14:paraId="2758C9A7" w14:textId="0D5487F0" w:rsidR="00D51E9F" w:rsidRPr="009742FD" w:rsidRDefault="00D51E9F" w:rsidP="00E813DB">
      <w:pPr>
        <w:numPr>
          <w:ilvl w:val="0"/>
          <w:numId w:val="8"/>
        </w:numPr>
        <w:spacing w:before="120"/>
        <w:ind w:left="2074" w:right="720" w:hanging="274"/>
        <w:jc w:val="both"/>
        <w:rPr>
          <w:rFonts w:ascii="Helvetica Light" w:hAnsi="Helvetica Light" w:cstheme="majorBidi"/>
          <w:sz w:val="18"/>
          <w:szCs w:val="18"/>
        </w:rPr>
      </w:pPr>
      <w:r w:rsidRPr="00D51E9F">
        <w:rPr>
          <w:rFonts w:ascii="Helvetica Light" w:hAnsi="Helvetica Light" w:cstheme="majorHAnsi"/>
          <w:sz w:val="18"/>
          <w:szCs w:val="18"/>
        </w:rPr>
        <w:t>Collabore</w:t>
      </w:r>
      <w:r w:rsidRPr="00D51E9F">
        <w:rPr>
          <w:rFonts w:ascii="Helvetica Light" w:hAnsi="Helvetica Light" w:cstheme="majorBidi"/>
          <w:sz w:val="18"/>
          <w:szCs w:val="18"/>
        </w:rPr>
        <w:t xml:space="preserve">, </w:t>
      </w:r>
      <w:r w:rsidRPr="009742FD">
        <w:rPr>
          <w:rFonts w:ascii="Helvetica Light" w:hAnsi="Helvetica Light" w:cstheme="majorBidi"/>
          <w:sz w:val="18"/>
          <w:szCs w:val="18"/>
        </w:rPr>
        <w:t xml:space="preserve">avec différents </w:t>
      </w:r>
      <w:r w:rsidR="000B6C19" w:rsidRPr="009742FD">
        <w:rPr>
          <w:rFonts w:ascii="Helvetica Light" w:hAnsi="Helvetica Light" w:cstheme="majorBidi"/>
          <w:sz w:val="18"/>
          <w:szCs w:val="18"/>
        </w:rPr>
        <w:t>professionnels</w:t>
      </w:r>
      <w:r w:rsidRPr="009742FD">
        <w:rPr>
          <w:rFonts w:ascii="Helvetica Light" w:hAnsi="Helvetica Light" w:cstheme="majorBidi"/>
          <w:sz w:val="18"/>
          <w:szCs w:val="18"/>
        </w:rPr>
        <w:t xml:space="preserve"> spécialisés (technopédagogie, informatique), au développement de stratégies et d’outils contribuant à une visibilité accrue de l’aspect conjoint des programmes IPS</w:t>
      </w:r>
      <w:r w:rsidR="00803B70">
        <w:rPr>
          <w:rFonts w:ascii="Helvetica Light" w:hAnsi="Helvetica Light" w:cstheme="majorBidi"/>
          <w:sz w:val="18"/>
          <w:szCs w:val="18"/>
        </w:rPr>
        <w:t>.</w:t>
      </w:r>
    </w:p>
    <w:p w14:paraId="143CE55C" w14:textId="4B8F3E26" w:rsidR="00D51E9F" w:rsidRPr="009742FD" w:rsidRDefault="00D51E9F" w:rsidP="00E813DB">
      <w:pPr>
        <w:numPr>
          <w:ilvl w:val="0"/>
          <w:numId w:val="8"/>
        </w:numPr>
        <w:spacing w:before="120"/>
        <w:ind w:left="2074" w:right="720" w:hanging="274"/>
        <w:jc w:val="both"/>
        <w:rPr>
          <w:rFonts w:ascii="Helvetica Light" w:hAnsi="Helvetica Light" w:cstheme="majorBidi"/>
          <w:sz w:val="18"/>
          <w:szCs w:val="18"/>
        </w:rPr>
      </w:pPr>
      <w:r w:rsidRPr="009742FD">
        <w:rPr>
          <w:rFonts w:ascii="Helvetica Light" w:hAnsi="Helvetica Light" w:cstheme="majorHAnsi"/>
          <w:sz w:val="18"/>
          <w:szCs w:val="18"/>
        </w:rPr>
        <w:t>Analyse</w:t>
      </w:r>
      <w:r w:rsidRPr="009742FD">
        <w:rPr>
          <w:rFonts w:ascii="Helvetica Light" w:hAnsi="Helvetica Light" w:cstheme="majorBidi"/>
          <w:sz w:val="18"/>
          <w:szCs w:val="18"/>
        </w:rPr>
        <w:t xml:space="preserve"> les processus de collaboration interétablissements et intersectorielle et accompagne le développement et l’implantation de nouvelles pratiques collaborative</w:t>
      </w:r>
      <w:r w:rsidR="00545D24" w:rsidRPr="009742FD">
        <w:rPr>
          <w:rFonts w:ascii="Helvetica Light" w:hAnsi="Helvetica Light" w:cstheme="majorBidi"/>
          <w:sz w:val="18"/>
          <w:szCs w:val="18"/>
        </w:rPr>
        <w:t>s</w:t>
      </w:r>
      <w:r w:rsidRPr="009742FD">
        <w:rPr>
          <w:rFonts w:ascii="Helvetica Light" w:hAnsi="Helvetica Light" w:cstheme="majorBidi"/>
          <w:sz w:val="18"/>
          <w:szCs w:val="18"/>
        </w:rPr>
        <w:t xml:space="preserve"> permettant d’alléger la charge de travail et d’optimiser la gestion conjointe des programmes IPS</w:t>
      </w:r>
      <w:r w:rsidR="00545D24" w:rsidRPr="009742FD">
        <w:rPr>
          <w:rFonts w:ascii="Helvetica Light" w:hAnsi="Helvetica Light" w:cstheme="majorBidi"/>
          <w:sz w:val="18"/>
          <w:szCs w:val="18"/>
        </w:rPr>
        <w:t>. Les actions visent les différentes parties prenantes</w:t>
      </w:r>
      <w:r w:rsidR="00D95C32" w:rsidRPr="009742FD">
        <w:rPr>
          <w:rFonts w:ascii="Helvetica Light" w:hAnsi="Helvetica Light" w:cstheme="majorBidi"/>
          <w:sz w:val="18"/>
          <w:szCs w:val="18"/>
        </w:rPr>
        <w:t xml:space="preserve"> et la gouvernance interétablissements</w:t>
      </w:r>
      <w:r w:rsidR="00912F8C" w:rsidRPr="009742FD">
        <w:rPr>
          <w:rFonts w:ascii="Helvetica Light" w:hAnsi="Helvetica Light" w:cstheme="majorBidi"/>
          <w:sz w:val="18"/>
          <w:szCs w:val="18"/>
        </w:rPr>
        <w:t xml:space="preserve"> à différents niveaux (personnes professeures, doyens et doyennes des études, individus et groupes</w:t>
      </w:r>
      <w:r w:rsidR="00024F82" w:rsidRPr="009742FD">
        <w:rPr>
          <w:rFonts w:ascii="Helvetica Light" w:hAnsi="Helvetica Light" w:cstheme="majorBidi"/>
          <w:sz w:val="18"/>
          <w:szCs w:val="18"/>
        </w:rPr>
        <w:t>)</w:t>
      </w:r>
      <w:r w:rsidR="00803B70">
        <w:rPr>
          <w:rFonts w:ascii="Helvetica Light" w:hAnsi="Helvetica Light" w:cstheme="majorBidi"/>
          <w:sz w:val="18"/>
          <w:szCs w:val="18"/>
        </w:rPr>
        <w:t>.</w:t>
      </w:r>
    </w:p>
    <w:p w14:paraId="0A38A6D0" w14:textId="06128C04" w:rsidR="00D51E9F" w:rsidRPr="009742FD" w:rsidRDefault="00D51E9F" w:rsidP="00E813DB">
      <w:pPr>
        <w:numPr>
          <w:ilvl w:val="0"/>
          <w:numId w:val="8"/>
        </w:numPr>
        <w:spacing w:before="120"/>
        <w:ind w:left="2074" w:right="720" w:hanging="274"/>
        <w:jc w:val="both"/>
        <w:rPr>
          <w:rFonts w:ascii="Helvetica Light" w:hAnsi="Helvetica Light" w:cstheme="majorBidi"/>
          <w:sz w:val="18"/>
          <w:szCs w:val="18"/>
        </w:rPr>
      </w:pPr>
      <w:r w:rsidRPr="009742FD">
        <w:rPr>
          <w:rFonts w:ascii="Helvetica Light" w:hAnsi="Helvetica Light" w:cstheme="majorHAnsi"/>
          <w:sz w:val="18"/>
          <w:szCs w:val="18"/>
        </w:rPr>
        <w:t>Analyse</w:t>
      </w:r>
      <w:r w:rsidRPr="009742FD">
        <w:rPr>
          <w:rFonts w:ascii="Helvetica Light" w:hAnsi="Helvetica Light" w:cstheme="majorBidi"/>
          <w:sz w:val="18"/>
          <w:szCs w:val="18"/>
        </w:rPr>
        <w:t xml:space="preserve"> les pratiques de gestion collaborative dans le cadre des processus relatifs à l’agrément des programmes et accompagne leur transformation en vue d’optimiser la coordination interétablissements et </w:t>
      </w:r>
      <w:r w:rsidR="000B6C19" w:rsidRPr="009742FD">
        <w:rPr>
          <w:rFonts w:ascii="Helvetica Light" w:hAnsi="Helvetica Light" w:cstheme="majorBidi"/>
          <w:sz w:val="18"/>
          <w:szCs w:val="18"/>
        </w:rPr>
        <w:t xml:space="preserve">de </w:t>
      </w:r>
      <w:r w:rsidRPr="009742FD">
        <w:rPr>
          <w:rFonts w:ascii="Helvetica Light" w:hAnsi="Helvetica Light" w:cstheme="majorBidi"/>
          <w:sz w:val="18"/>
          <w:szCs w:val="18"/>
        </w:rPr>
        <w:t>répondre aux exigences d’examen</w:t>
      </w:r>
      <w:r w:rsidR="00803B70">
        <w:rPr>
          <w:rFonts w:ascii="Helvetica Light" w:hAnsi="Helvetica Light" w:cstheme="majorBidi"/>
          <w:sz w:val="18"/>
          <w:szCs w:val="18"/>
        </w:rPr>
        <w:t>.</w:t>
      </w:r>
    </w:p>
    <w:p w14:paraId="3A642CF7" w14:textId="52CE7D68" w:rsidR="00D51E9F" w:rsidRPr="009742FD" w:rsidRDefault="00D51E9F" w:rsidP="00E813DB">
      <w:pPr>
        <w:numPr>
          <w:ilvl w:val="0"/>
          <w:numId w:val="8"/>
        </w:numPr>
        <w:spacing w:before="120"/>
        <w:ind w:left="2074" w:right="720" w:hanging="274"/>
        <w:jc w:val="both"/>
        <w:rPr>
          <w:rFonts w:ascii="Helvetica Light" w:hAnsi="Helvetica Light" w:cstheme="majorBidi"/>
          <w:sz w:val="18"/>
          <w:szCs w:val="18"/>
        </w:rPr>
      </w:pPr>
      <w:r w:rsidRPr="009742FD">
        <w:rPr>
          <w:rFonts w:ascii="Helvetica Light" w:hAnsi="Helvetica Light" w:cstheme="majorHAnsi"/>
          <w:sz w:val="18"/>
          <w:szCs w:val="18"/>
        </w:rPr>
        <w:t>Développe</w:t>
      </w:r>
      <w:r w:rsidRPr="009742FD">
        <w:rPr>
          <w:rFonts w:ascii="Helvetica Light" w:hAnsi="Helvetica Light" w:cstheme="majorBidi"/>
          <w:sz w:val="18"/>
          <w:szCs w:val="18"/>
        </w:rPr>
        <w:t xml:space="preserve"> et soutient l’implantation de mécanismes de partage, de transfert et de liaison assurant une circulation fluide et systématique des informations pertinentes liées aux processus relatifs à l’agrément des programmes entre les comités de programmes locaux et la gouvernance interétablissements</w:t>
      </w:r>
      <w:r w:rsidR="00803B70">
        <w:rPr>
          <w:rFonts w:ascii="Helvetica Light" w:hAnsi="Helvetica Light" w:cstheme="majorBidi"/>
          <w:sz w:val="18"/>
          <w:szCs w:val="18"/>
        </w:rPr>
        <w:t>.</w:t>
      </w:r>
    </w:p>
    <w:p w14:paraId="301DCA6F" w14:textId="68AC42CA" w:rsidR="00D51E9F" w:rsidRPr="00D51E9F" w:rsidRDefault="00D51E9F" w:rsidP="00E813DB">
      <w:pPr>
        <w:numPr>
          <w:ilvl w:val="0"/>
          <w:numId w:val="8"/>
        </w:numPr>
        <w:spacing w:before="120"/>
        <w:ind w:left="2074" w:right="720" w:hanging="274"/>
        <w:jc w:val="both"/>
        <w:rPr>
          <w:rFonts w:ascii="Helvetica Light" w:hAnsi="Helvetica Light" w:cstheme="majorBidi"/>
          <w:sz w:val="18"/>
          <w:szCs w:val="18"/>
        </w:rPr>
      </w:pPr>
      <w:r w:rsidRPr="00D51E9F">
        <w:rPr>
          <w:rFonts w:ascii="Helvetica Light" w:hAnsi="Helvetica Light" w:cstheme="majorHAnsi"/>
          <w:sz w:val="18"/>
          <w:szCs w:val="18"/>
        </w:rPr>
        <w:t>Accompagne</w:t>
      </w:r>
      <w:r w:rsidRPr="00D51E9F">
        <w:rPr>
          <w:rFonts w:ascii="Helvetica Light" w:hAnsi="Helvetica Light" w:cstheme="majorBidi"/>
          <w:sz w:val="18"/>
          <w:szCs w:val="18"/>
        </w:rPr>
        <w:t xml:space="preserve"> l’implantation de l’approche par compétences au sein des programmes IPS offerts conjointement par les établissements à l’aide du référentiel commun et des outils développés pour faciliter son application</w:t>
      </w:r>
      <w:r w:rsidR="00803B70">
        <w:rPr>
          <w:rFonts w:ascii="Helvetica Light" w:hAnsi="Helvetica Light" w:cstheme="majorBidi"/>
          <w:sz w:val="18"/>
          <w:szCs w:val="18"/>
        </w:rPr>
        <w:t>.</w:t>
      </w:r>
    </w:p>
    <w:p w14:paraId="29DB427F" w14:textId="692B362D" w:rsidR="00D51E9F" w:rsidRPr="00E813DB" w:rsidRDefault="00D51E9F" w:rsidP="00E813DB">
      <w:pPr>
        <w:numPr>
          <w:ilvl w:val="0"/>
          <w:numId w:val="8"/>
        </w:numPr>
        <w:spacing w:before="120"/>
        <w:ind w:left="2074" w:right="720" w:hanging="274"/>
        <w:jc w:val="both"/>
        <w:rPr>
          <w:rFonts w:ascii="Helvetica Light" w:hAnsi="Helvetica Light" w:cstheme="majorBidi"/>
          <w:sz w:val="18"/>
          <w:szCs w:val="18"/>
        </w:rPr>
      </w:pPr>
      <w:r w:rsidRPr="00E813DB">
        <w:rPr>
          <w:rFonts w:ascii="Helvetica Light" w:hAnsi="Helvetica Light" w:cstheme="majorBidi"/>
          <w:sz w:val="18"/>
          <w:szCs w:val="18"/>
        </w:rPr>
        <w:t xml:space="preserve">Collabore à la conception d’un plan conjoint de transfert et d’évaluation afin de connaître les retombées de </w:t>
      </w:r>
      <w:r w:rsidRPr="00E813DB">
        <w:rPr>
          <w:rFonts w:ascii="Helvetica Light" w:hAnsi="Helvetica Light" w:cstheme="majorHAnsi"/>
          <w:sz w:val="18"/>
          <w:szCs w:val="18"/>
        </w:rPr>
        <w:t>l’utilisation</w:t>
      </w:r>
      <w:r w:rsidRPr="00E813DB">
        <w:rPr>
          <w:rFonts w:ascii="Helvetica Light" w:hAnsi="Helvetica Light" w:cstheme="majorBidi"/>
          <w:sz w:val="18"/>
          <w:szCs w:val="18"/>
        </w:rPr>
        <w:t xml:space="preserve"> du référentiel de compétences et de prévoir une amélioration continue</w:t>
      </w:r>
      <w:r w:rsidR="00803B70" w:rsidRPr="00E813DB">
        <w:rPr>
          <w:rFonts w:ascii="Helvetica Light" w:hAnsi="Helvetica Light" w:cstheme="majorBidi"/>
          <w:sz w:val="18"/>
          <w:szCs w:val="18"/>
        </w:rPr>
        <w:t>.</w:t>
      </w:r>
    </w:p>
    <w:bookmarkEnd w:id="6"/>
    <w:p w14:paraId="2C7A7080" w14:textId="70BF1DC8" w:rsidR="00CD586E" w:rsidRPr="00E813DB" w:rsidRDefault="00CD586E" w:rsidP="00CD586E">
      <w:pPr>
        <w:numPr>
          <w:ilvl w:val="0"/>
          <w:numId w:val="8"/>
        </w:numPr>
        <w:spacing w:before="120"/>
        <w:ind w:left="2070" w:right="810" w:hanging="270"/>
        <w:jc w:val="both"/>
        <w:rPr>
          <w:rFonts w:ascii="Helvetica Light" w:hAnsi="Helvetica Light" w:cstheme="majorHAnsi"/>
          <w:sz w:val="18"/>
          <w:szCs w:val="18"/>
        </w:rPr>
        <w:sectPr w:rsidR="00CD586E" w:rsidRPr="00E813DB" w:rsidSect="005958D5">
          <w:headerReference w:type="default" r:id="rId9"/>
          <w:footerReference w:type="default" r:id="rId10"/>
          <w:pgSz w:w="12240" w:h="20160" w:code="5"/>
          <w:pgMar w:top="576" w:right="0" w:bottom="432" w:left="0" w:header="389" w:footer="446" w:gutter="0"/>
          <w:cols w:space="708"/>
          <w:docGrid w:linePitch="360"/>
        </w:sectPr>
      </w:pPr>
    </w:p>
    <w:p w14:paraId="34930974" w14:textId="7C1F4662" w:rsidR="008D05BB" w:rsidRPr="00CD2C34" w:rsidRDefault="005958D5" w:rsidP="003247A2">
      <w:pPr>
        <w:tabs>
          <w:tab w:val="left" w:pos="2410"/>
        </w:tabs>
        <w:spacing w:before="60"/>
        <w:ind w:right="1037"/>
        <w:jc w:val="both"/>
        <w:rPr>
          <w:rFonts w:ascii="Helvetica Light" w:hAnsi="Helvetica Light" w:cstheme="majorHAnsi"/>
          <w:sz w:val="18"/>
          <w:szCs w:val="18"/>
        </w:rPr>
      </w:pPr>
      <w:r>
        <w:rPr>
          <w:noProof/>
        </w:rPr>
        <w:lastRenderedPageBreak/>
        <mc:AlternateContent>
          <mc:Choice Requires="wps">
            <w:drawing>
              <wp:anchor distT="0" distB="0" distL="114300" distR="114300" simplePos="0" relativeHeight="251659264" behindDoc="0" locked="0" layoutInCell="1" allowOverlap="1" wp14:anchorId="17CE5201" wp14:editId="09179094">
                <wp:simplePos x="0" y="0"/>
                <wp:positionH relativeFrom="column">
                  <wp:posOffset>2434895</wp:posOffset>
                </wp:positionH>
                <wp:positionV relativeFrom="paragraph">
                  <wp:posOffset>-1188085</wp:posOffset>
                </wp:positionV>
                <wp:extent cx="5003165" cy="927735"/>
                <wp:effectExtent l="0" t="0" r="0" b="5715"/>
                <wp:wrapNone/>
                <wp:docPr id="22" name="Zone de texte 22"/>
                <wp:cNvGraphicFramePr/>
                <a:graphic xmlns:a="http://schemas.openxmlformats.org/drawingml/2006/main">
                  <a:graphicData uri="http://schemas.microsoft.com/office/word/2010/wordprocessingShape">
                    <wps:wsp>
                      <wps:cNvSpPr txBox="1"/>
                      <wps:spPr>
                        <a:xfrm>
                          <a:off x="0" y="0"/>
                          <a:ext cx="5003165" cy="927735"/>
                        </a:xfrm>
                        <a:prstGeom prst="rect">
                          <a:avLst/>
                        </a:prstGeom>
                        <a:noFill/>
                        <a:ln w="6350">
                          <a:noFill/>
                        </a:ln>
                      </wps:spPr>
                      <wps:txbx>
                        <w:txbxContent>
                          <w:p w14:paraId="7EDAED27" w14:textId="6D173CCD" w:rsidR="00AE32EB" w:rsidRPr="00803B70" w:rsidRDefault="00AE32EB" w:rsidP="00AE32EB">
                            <w:pPr>
                              <w:pStyle w:val="Paragraphestandard"/>
                              <w:spacing w:line="240" w:lineRule="auto"/>
                              <w:rPr>
                                <w:rFonts w:ascii="Arial Narrow" w:hAnsi="Arial Narrow" w:cs="Ubuntu"/>
                                <w:bCs/>
                                <w:caps/>
                                <w:w w:val="91"/>
                                <w:sz w:val="26"/>
                                <w:szCs w:val="26"/>
                                <w:lang w:val="fr-CA"/>
                              </w:rPr>
                            </w:pPr>
                            <w:r>
                              <w:rPr>
                                <w:rFonts w:ascii="Arial Narrow" w:hAnsi="Arial Narrow" w:cs="Ubuntu"/>
                                <w:bCs/>
                                <w:caps/>
                                <w:w w:val="91"/>
                                <w:sz w:val="28"/>
                                <w:szCs w:val="28"/>
                                <w:lang w:val="fr-CA"/>
                              </w:rPr>
                              <w:t>AGENT</w:t>
                            </w:r>
                            <w:r w:rsidR="005958D5">
                              <w:rPr>
                                <w:rFonts w:ascii="Arial Narrow" w:hAnsi="Arial Narrow" w:cs="Ubuntu"/>
                                <w:bCs/>
                                <w:caps/>
                                <w:w w:val="91"/>
                                <w:sz w:val="28"/>
                                <w:szCs w:val="28"/>
                                <w:lang w:val="fr-CA"/>
                              </w:rPr>
                              <w:t xml:space="preserve"> ou agent</w:t>
                            </w:r>
                            <w:r>
                              <w:rPr>
                                <w:rFonts w:ascii="Arial Narrow" w:hAnsi="Arial Narrow" w:cs="Ubuntu"/>
                                <w:bCs/>
                                <w:caps/>
                                <w:w w:val="91"/>
                                <w:sz w:val="28"/>
                                <w:szCs w:val="28"/>
                                <w:lang w:val="fr-CA"/>
                              </w:rPr>
                              <w:t xml:space="preserve">E DE RECHERCHE – </w:t>
                            </w:r>
                            <w:r w:rsidRPr="0033057E">
                              <w:rPr>
                                <w:rFonts w:ascii="Arial Narrow" w:hAnsi="Arial Narrow" w:cs="Ubuntu"/>
                                <w:bCs/>
                                <w:w w:val="91"/>
                                <w:sz w:val="26"/>
                                <w:szCs w:val="26"/>
                                <w:lang w:val="fr-CA"/>
                              </w:rPr>
                              <w:t>Soutien aux programmes de santé et IPS (Infirmière praticienne spécialisée)</w:t>
                            </w:r>
                            <w:r>
                              <w:rPr>
                                <w:rFonts w:ascii="Arial Narrow" w:hAnsi="Arial Narrow" w:cs="Ubuntu"/>
                                <w:bCs/>
                                <w:caps/>
                                <w:w w:val="91"/>
                                <w:sz w:val="28"/>
                                <w:szCs w:val="28"/>
                                <w:lang w:val="fr-CA"/>
                              </w:rPr>
                              <w:t xml:space="preserve"> </w:t>
                            </w:r>
                            <w:r w:rsidR="005958D5" w:rsidRPr="00803B70">
                              <w:rPr>
                                <w:rFonts w:ascii="Arial Narrow" w:hAnsi="Arial Narrow" w:cs="Ubuntu"/>
                                <w:bCs/>
                                <w:caps/>
                                <w:w w:val="91"/>
                                <w:sz w:val="26"/>
                                <w:szCs w:val="26"/>
                                <w:lang w:val="fr-CA"/>
                              </w:rPr>
                              <w:t xml:space="preserve">| </w:t>
                            </w:r>
                            <w:r w:rsidRPr="00803B70">
                              <w:rPr>
                                <w:rFonts w:ascii="Arial Narrow" w:hAnsi="Arial Narrow" w:cs="Ubuntu"/>
                                <w:bCs/>
                                <w:caps/>
                                <w:color w:val="auto"/>
                                <w:w w:val="91"/>
                                <w:sz w:val="26"/>
                                <w:szCs w:val="26"/>
                                <w:lang w:val="fr-CA"/>
                              </w:rPr>
                              <w:t>concours 24-25/</w:t>
                            </w:r>
                            <w:r w:rsidR="0033057E" w:rsidRPr="00803B70">
                              <w:rPr>
                                <w:rFonts w:ascii="Arial Narrow" w:hAnsi="Arial Narrow" w:cs="Ubuntu"/>
                                <w:bCs/>
                                <w:caps/>
                                <w:color w:val="auto"/>
                                <w:w w:val="91"/>
                                <w:sz w:val="26"/>
                                <w:szCs w:val="26"/>
                                <w:lang w:val="fr-CA"/>
                              </w:rPr>
                              <w:t>16</w:t>
                            </w:r>
                          </w:p>
                          <w:p w14:paraId="011A41CF" w14:textId="77777777" w:rsidR="00EF2B23" w:rsidRDefault="00EF2B23" w:rsidP="00803B70">
                            <w:pPr>
                              <w:pStyle w:val="Paragraphestandard"/>
                              <w:spacing w:before="120" w:line="240" w:lineRule="auto"/>
                              <w:rPr>
                                <w:rFonts w:ascii="Arial Narrow" w:hAnsi="Arial Narrow" w:cs="Helvetica"/>
                                <w:sz w:val="19"/>
                                <w:szCs w:val="19"/>
                              </w:rPr>
                            </w:pPr>
                            <w:r>
                              <w:rPr>
                                <w:rFonts w:ascii="Arial Narrow" w:hAnsi="Arial Narrow" w:cs="Helvetica"/>
                                <w:sz w:val="19"/>
                                <w:szCs w:val="19"/>
                              </w:rPr>
                              <w:t>Direction des études, de la formation et du développement académique</w:t>
                            </w:r>
                          </w:p>
                          <w:p w14:paraId="5175E1F2" w14:textId="048B59ED" w:rsidR="00285A90" w:rsidRPr="00285A90" w:rsidRDefault="008E16AC" w:rsidP="008E16AC">
                            <w:pPr>
                              <w:pStyle w:val="Paragraphestandard"/>
                              <w:spacing w:line="252" w:lineRule="auto"/>
                              <w:rPr>
                                <w:rFonts w:ascii="Arial Narrow" w:hAnsi="Arial Narrow"/>
                                <w:sz w:val="19"/>
                                <w:szCs w:val="19"/>
                              </w:rPr>
                            </w:pPr>
                            <w:r w:rsidRPr="00285A90">
                              <w:rPr>
                                <w:rFonts w:ascii="Arial Narrow" w:hAnsi="Arial Narrow" w:cs="Helvetica"/>
                                <w:sz w:val="19"/>
                                <w:szCs w:val="19"/>
                              </w:rPr>
                              <w:t>Vice-présidence à l’enseignement et à la recherche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E5201" id="Zone de texte 22" o:spid="_x0000_s1027" type="#_x0000_t202" style="position:absolute;left:0;text-align:left;margin-left:191.7pt;margin-top:-93.55pt;width:393.95pt;height:7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PGQ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" filled="f" stroked="f" strokeweight=".5pt">
                <v:textbox>
                  <w:txbxContent>
                    <w:p w14:paraId="7EDAED27" w14:textId="6D173CCD" w:rsidR="00AE32EB" w:rsidRPr="00803B70" w:rsidRDefault="00AE32EB" w:rsidP="00AE32EB">
                      <w:pPr>
                        <w:pStyle w:val="Paragraphestandard"/>
                        <w:spacing w:line="240" w:lineRule="auto"/>
                        <w:rPr>
                          <w:rFonts w:ascii="Arial Narrow" w:hAnsi="Arial Narrow" w:cs="Ubuntu"/>
                          <w:bCs/>
                          <w:caps/>
                          <w:w w:val="91"/>
                          <w:sz w:val="26"/>
                          <w:szCs w:val="26"/>
                          <w:lang w:val="fr-CA"/>
                        </w:rPr>
                      </w:pPr>
                      <w:r>
                        <w:rPr>
                          <w:rFonts w:ascii="Arial Narrow" w:hAnsi="Arial Narrow" w:cs="Ubuntu"/>
                          <w:bCs/>
                          <w:caps/>
                          <w:w w:val="91"/>
                          <w:sz w:val="28"/>
                          <w:szCs w:val="28"/>
                          <w:lang w:val="fr-CA"/>
                        </w:rPr>
                        <w:t>AGENT</w:t>
                      </w:r>
                      <w:r w:rsidR="005958D5">
                        <w:rPr>
                          <w:rFonts w:ascii="Arial Narrow" w:hAnsi="Arial Narrow" w:cs="Ubuntu"/>
                          <w:bCs/>
                          <w:caps/>
                          <w:w w:val="91"/>
                          <w:sz w:val="28"/>
                          <w:szCs w:val="28"/>
                          <w:lang w:val="fr-CA"/>
                        </w:rPr>
                        <w:t xml:space="preserve"> ou agent</w:t>
                      </w:r>
                      <w:r>
                        <w:rPr>
                          <w:rFonts w:ascii="Arial Narrow" w:hAnsi="Arial Narrow" w:cs="Ubuntu"/>
                          <w:bCs/>
                          <w:caps/>
                          <w:w w:val="91"/>
                          <w:sz w:val="28"/>
                          <w:szCs w:val="28"/>
                          <w:lang w:val="fr-CA"/>
                        </w:rPr>
                        <w:t xml:space="preserve">E DE RECHERCHE – </w:t>
                      </w:r>
                      <w:r w:rsidRPr="0033057E">
                        <w:rPr>
                          <w:rFonts w:ascii="Arial Narrow" w:hAnsi="Arial Narrow" w:cs="Ubuntu"/>
                          <w:bCs/>
                          <w:w w:val="91"/>
                          <w:sz w:val="26"/>
                          <w:szCs w:val="26"/>
                          <w:lang w:val="fr-CA"/>
                        </w:rPr>
                        <w:t>Soutien aux programmes de santé et IPS (Infirmière praticienne spécialisée)</w:t>
                      </w:r>
                      <w:r>
                        <w:rPr>
                          <w:rFonts w:ascii="Arial Narrow" w:hAnsi="Arial Narrow" w:cs="Ubuntu"/>
                          <w:bCs/>
                          <w:caps/>
                          <w:w w:val="91"/>
                          <w:sz w:val="28"/>
                          <w:szCs w:val="28"/>
                          <w:lang w:val="fr-CA"/>
                        </w:rPr>
                        <w:t xml:space="preserve"> </w:t>
                      </w:r>
                      <w:r w:rsidR="005958D5" w:rsidRPr="00803B70">
                        <w:rPr>
                          <w:rFonts w:ascii="Arial Narrow" w:hAnsi="Arial Narrow" w:cs="Ubuntu"/>
                          <w:bCs/>
                          <w:caps/>
                          <w:w w:val="91"/>
                          <w:sz w:val="26"/>
                          <w:szCs w:val="26"/>
                          <w:lang w:val="fr-CA"/>
                        </w:rPr>
                        <w:t xml:space="preserve">| </w:t>
                      </w:r>
                      <w:r w:rsidRPr="00803B70">
                        <w:rPr>
                          <w:rFonts w:ascii="Arial Narrow" w:hAnsi="Arial Narrow" w:cs="Ubuntu"/>
                          <w:bCs/>
                          <w:caps/>
                          <w:color w:val="auto"/>
                          <w:w w:val="91"/>
                          <w:sz w:val="26"/>
                          <w:szCs w:val="26"/>
                          <w:lang w:val="fr-CA"/>
                        </w:rPr>
                        <w:t>concours 24-25/</w:t>
                      </w:r>
                      <w:r w:rsidR="0033057E" w:rsidRPr="00803B70">
                        <w:rPr>
                          <w:rFonts w:ascii="Arial Narrow" w:hAnsi="Arial Narrow" w:cs="Ubuntu"/>
                          <w:bCs/>
                          <w:caps/>
                          <w:color w:val="auto"/>
                          <w:w w:val="91"/>
                          <w:sz w:val="26"/>
                          <w:szCs w:val="26"/>
                          <w:lang w:val="fr-CA"/>
                        </w:rPr>
                        <w:t>16</w:t>
                      </w:r>
                    </w:p>
                    <w:p w14:paraId="011A41CF" w14:textId="77777777" w:rsidR="00EF2B23" w:rsidRDefault="00EF2B23" w:rsidP="00803B70">
                      <w:pPr>
                        <w:pStyle w:val="Paragraphestandard"/>
                        <w:spacing w:before="120" w:line="240" w:lineRule="auto"/>
                        <w:rPr>
                          <w:rFonts w:ascii="Arial Narrow" w:hAnsi="Arial Narrow" w:cs="Helvetica"/>
                          <w:sz w:val="19"/>
                          <w:szCs w:val="19"/>
                        </w:rPr>
                      </w:pPr>
                      <w:r>
                        <w:rPr>
                          <w:rFonts w:ascii="Arial Narrow" w:hAnsi="Arial Narrow" w:cs="Helvetica"/>
                          <w:sz w:val="19"/>
                          <w:szCs w:val="19"/>
                        </w:rPr>
                        <w:t>Direction des études, de la formation et du développement académique</w:t>
                      </w:r>
                    </w:p>
                    <w:p w14:paraId="5175E1F2" w14:textId="048B59ED" w:rsidR="00285A90" w:rsidRPr="00285A90" w:rsidRDefault="008E16AC" w:rsidP="008E16AC">
                      <w:pPr>
                        <w:pStyle w:val="Paragraphestandard"/>
                        <w:spacing w:line="252" w:lineRule="auto"/>
                        <w:rPr>
                          <w:rFonts w:ascii="Arial Narrow" w:hAnsi="Arial Narrow"/>
                          <w:sz w:val="19"/>
                          <w:szCs w:val="19"/>
                        </w:rPr>
                      </w:pPr>
                      <w:r w:rsidRPr="00285A90">
                        <w:rPr>
                          <w:rFonts w:ascii="Arial Narrow" w:hAnsi="Arial Narrow" w:cs="Helvetica"/>
                          <w:sz w:val="19"/>
                          <w:szCs w:val="19"/>
                        </w:rPr>
                        <w:t>Vice-présidence à l’enseignement et à la recherche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0DE0BF" wp14:editId="56DC1842">
                <wp:simplePos x="0" y="0"/>
                <wp:positionH relativeFrom="column">
                  <wp:posOffset>2516429</wp:posOffset>
                </wp:positionH>
                <wp:positionV relativeFrom="paragraph">
                  <wp:posOffset>-705333</wp:posOffset>
                </wp:positionV>
                <wp:extent cx="4828032" cy="0"/>
                <wp:effectExtent l="0" t="0" r="0" b="0"/>
                <wp:wrapNone/>
                <wp:docPr id="23" name="Connecteur droit 23"/>
                <wp:cNvGraphicFramePr/>
                <a:graphic xmlns:a="http://schemas.openxmlformats.org/drawingml/2006/main">
                  <a:graphicData uri="http://schemas.microsoft.com/office/word/2010/wordprocessingShape">
                    <wps:wsp>
                      <wps:cNvCnPr/>
                      <wps:spPr>
                        <a:xfrm>
                          <a:off x="0" y="0"/>
                          <a:ext cx="48280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AF46B9" id="Connecteur droit 2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8.15pt,-55.55pt" to="578.3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rCmQEAAIgDAAAOAAAAZHJzL2Uyb0RvYy54bWysU8uu0zAQ3SPxD5b3NGlB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" strokecolor="black [3200]" strokeweight=".5pt">
                <v:stroke joinstyle="miter"/>
              </v:line>
            </w:pict>
          </mc:Fallback>
        </mc:AlternateContent>
      </w:r>
      <w:r w:rsidR="00E753B9">
        <w:rPr>
          <w:noProof/>
        </w:rPr>
        <w:drawing>
          <wp:anchor distT="0" distB="0" distL="114300" distR="114300" simplePos="0" relativeHeight="251658240" behindDoc="0" locked="0" layoutInCell="1" allowOverlap="1" wp14:anchorId="560BB0DB" wp14:editId="7509F72D">
            <wp:simplePos x="0" y="0"/>
            <wp:positionH relativeFrom="margin">
              <wp:posOffset>321087</wp:posOffset>
            </wp:positionH>
            <wp:positionV relativeFrom="paragraph">
              <wp:posOffset>-1708911</wp:posOffset>
            </wp:positionV>
            <wp:extent cx="7267575" cy="1465207"/>
            <wp:effectExtent l="0" t="0" r="0" b="1905"/>
            <wp:wrapNone/>
            <wp:docPr id="36" name="Image 3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2-RH_01.jpg"/>
                    <pic:cNvPicPr/>
                  </pic:nvPicPr>
                  <pic:blipFill>
                    <a:blip r:embed="rId11">
                      <a:extLst>
                        <a:ext uri="{28A0092B-C50C-407E-A947-70E740481C1C}">
                          <a14:useLocalDpi xmlns:a14="http://schemas.microsoft.com/office/drawing/2010/main" val="0"/>
                        </a:ext>
                      </a:extLst>
                    </a:blip>
                    <a:stretch>
                      <a:fillRect/>
                    </a:stretch>
                  </pic:blipFill>
                  <pic:spPr>
                    <a:xfrm>
                      <a:off x="0" y="0"/>
                      <a:ext cx="7270175" cy="1465731"/>
                    </a:xfrm>
                    <a:prstGeom prst="rect">
                      <a:avLst/>
                    </a:prstGeom>
                  </pic:spPr>
                </pic:pic>
              </a:graphicData>
            </a:graphic>
            <wp14:sizeRelH relativeFrom="page">
              <wp14:pctWidth>0</wp14:pctWidth>
            </wp14:sizeRelH>
            <wp14:sizeRelV relativeFrom="page">
              <wp14:pctHeight>0</wp14:pctHeight>
            </wp14:sizeRelV>
          </wp:anchor>
        </w:drawing>
      </w:r>
    </w:p>
    <w:p w14:paraId="6567DB3B" w14:textId="617297E8" w:rsidR="00803B70" w:rsidRPr="00CD2C34" w:rsidRDefault="00803B70" w:rsidP="00803B70">
      <w:pPr>
        <w:shd w:val="clear" w:color="auto" w:fill="F3B427"/>
        <w:ind w:left="1560" w:right="616" w:firstLine="240"/>
        <w:rPr>
          <w:sz w:val="26"/>
          <w:szCs w:val="22"/>
        </w:rPr>
      </w:pPr>
      <w:r>
        <w:rPr>
          <w:rFonts w:ascii="Arial Narrow" w:hAnsi="Arial Narrow"/>
          <w:b/>
          <w:sz w:val="22"/>
          <w:szCs w:val="22"/>
        </w:rPr>
        <w:t xml:space="preserve">(suite) </w:t>
      </w:r>
      <w:r w:rsidRPr="00803B70">
        <w:rPr>
          <w:rFonts w:ascii="Arial Narrow" w:hAnsi="Arial Narrow"/>
          <w:b/>
          <w:sz w:val="22"/>
          <w:szCs w:val="22"/>
        </w:rPr>
        <w:t>TÂCHES ET RESPONSABILITÉS PRINCIPALES</w:t>
      </w:r>
    </w:p>
    <w:p w14:paraId="0C68F3BE" w14:textId="4B93FD85" w:rsidR="00E813DB" w:rsidRDefault="00E813DB" w:rsidP="00D6012A">
      <w:pPr>
        <w:numPr>
          <w:ilvl w:val="0"/>
          <w:numId w:val="8"/>
        </w:numPr>
        <w:spacing w:before="120"/>
        <w:ind w:left="2074" w:right="720" w:hanging="274"/>
        <w:jc w:val="both"/>
        <w:rPr>
          <w:rFonts w:ascii="Helvetica Light" w:hAnsi="Helvetica Light" w:cstheme="majorHAnsi"/>
          <w:sz w:val="18"/>
          <w:szCs w:val="18"/>
        </w:rPr>
      </w:pPr>
      <w:r w:rsidRPr="00E813DB">
        <w:rPr>
          <w:rFonts w:ascii="Helvetica Light" w:hAnsi="Helvetica Light" w:cstheme="majorHAnsi"/>
          <w:sz w:val="18"/>
          <w:szCs w:val="18"/>
        </w:rPr>
        <w:t>Anime, prépare et organise des réunions de suivi et de partage avec les parties prenantes et les différentes ressources humaines qui collaborent au projet-pilote IPS et rédige les différents rapports de synthèse sur l’avancement du projet-pilote</w:t>
      </w:r>
      <w:r>
        <w:rPr>
          <w:rFonts w:ascii="Helvetica Light" w:hAnsi="Helvetica Light" w:cstheme="majorHAnsi"/>
          <w:sz w:val="18"/>
          <w:szCs w:val="18"/>
        </w:rPr>
        <w:t>.</w:t>
      </w:r>
    </w:p>
    <w:p w14:paraId="573F1B87" w14:textId="233391B1" w:rsidR="00E813DB" w:rsidRDefault="00E813DB" w:rsidP="00D6012A">
      <w:pPr>
        <w:numPr>
          <w:ilvl w:val="0"/>
          <w:numId w:val="8"/>
        </w:numPr>
        <w:spacing w:before="120"/>
        <w:ind w:left="2074" w:right="720" w:hanging="274"/>
        <w:jc w:val="both"/>
        <w:rPr>
          <w:rFonts w:ascii="Helvetica Light" w:hAnsi="Helvetica Light" w:cstheme="majorHAnsi"/>
          <w:sz w:val="18"/>
          <w:szCs w:val="18"/>
        </w:rPr>
      </w:pPr>
      <w:r w:rsidRPr="00E813DB">
        <w:rPr>
          <w:rFonts w:ascii="Helvetica Light" w:hAnsi="Helvetica Light" w:cstheme="majorHAnsi"/>
          <w:sz w:val="18"/>
          <w:szCs w:val="18"/>
        </w:rPr>
        <w:t>Contribue à la reddition de compte auprès de l’organisme subventionnaire.</w:t>
      </w:r>
    </w:p>
    <w:p w14:paraId="570F94F8" w14:textId="246F2730" w:rsidR="00803B70" w:rsidRPr="0043083E" w:rsidRDefault="00803B70" w:rsidP="00D6012A">
      <w:pPr>
        <w:numPr>
          <w:ilvl w:val="0"/>
          <w:numId w:val="8"/>
        </w:numPr>
        <w:spacing w:before="120"/>
        <w:ind w:left="2074" w:right="720" w:hanging="274"/>
        <w:jc w:val="both"/>
        <w:rPr>
          <w:rFonts w:ascii="Helvetica Light" w:hAnsi="Helvetica Light" w:cstheme="majorHAnsi"/>
          <w:sz w:val="18"/>
          <w:szCs w:val="18"/>
        </w:rPr>
      </w:pPr>
      <w:r w:rsidRPr="0043083E">
        <w:rPr>
          <w:rFonts w:ascii="Helvetica Light" w:hAnsi="Helvetica Light" w:cstheme="majorHAnsi"/>
          <w:sz w:val="18"/>
          <w:szCs w:val="18"/>
        </w:rPr>
        <w:t>Accompli</w:t>
      </w:r>
      <w:r>
        <w:rPr>
          <w:rFonts w:ascii="Helvetica Light" w:hAnsi="Helvetica Light" w:cstheme="majorHAnsi"/>
          <w:sz w:val="18"/>
          <w:szCs w:val="18"/>
        </w:rPr>
        <w:t>t</w:t>
      </w:r>
      <w:r w:rsidRPr="0043083E">
        <w:rPr>
          <w:rFonts w:ascii="Helvetica Light" w:hAnsi="Helvetica Light" w:cstheme="majorHAnsi"/>
          <w:sz w:val="18"/>
          <w:szCs w:val="18"/>
        </w:rPr>
        <w:t xml:space="preserve"> temporairement les tâches d’un poste connexe ou inférieur, lorsque requis.</w:t>
      </w:r>
    </w:p>
    <w:p w14:paraId="5C52643D" w14:textId="0BD2CC48" w:rsidR="00803B70" w:rsidRDefault="00803B70" w:rsidP="00D6012A">
      <w:pPr>
        <w:pStyle w:val="Paragraphedeliste"/>
        <w:tabs>
          <w:tab w:val="left" w:pos="3402"/>
        </w:tabs>
        <w:spacing w:before="120"/>
        <w:ind w:left="1800" w:right="720"/>
        <w:contextualSpacing w:val="0"/>
        <w:jc w:val="both"/>
        <w:rPr>
          <w:rFonts w:ascii="Helvetica Light" w:hAnsi="Helvetica Light" w:cstheme="majorHAnsi"/>
          <w:sz w:val="18"/>
          <w:szCs w:val="18"/>
        </w:rPr>
      </w:pPr>
      <w:r w:rsidRPr="00A63D58">
        <w:rPr>
          <w:rFonts w:ascii="Helvetica Light" w:hAnsi="Helvetica Light" w:cstheme="majorHAnsi"/>
          <w:sz w:val="18"/>
          <w:szCs w:val="18"/>
        </w:rPr>
        <w:t>La liste des tâches et responsabilités ci-dessus énumérées est sommaire et indicative. Il ne s’agit pas d’une liste complète et détaillée des tâches et responsabilités susceptibles d’être effectuées par la personne salariée occupant cette fonction. Cependant, les tâches et responsabilités non énumérées ne doivent pas avoir d’effet sur la classe.</w:t>
      </w:r>
    </w:p>
    <w:p w14:paraId="1AD5A827" w14:textId="77777777" w:rsidR="00803B70" w:rsidRPr="00601B84" w:rsidRDefault="00803B70" w:rsidP="00803B70">
      <w:pPr>
        <w:pStyle w:val="Paragraphedeliste"/>
        <w:tabs>
          <w:tab w:val="left" w:pos="3402"/>
        </w:tabs>
        <w:ind w:left="1800" w:right="810"/>
        <w:contextualSpacing w:val="0"/>
        <w:jc w:val="both"/>
        <w:rPr>
          <w:rFonts w:ascii="Helvetica Light" w:hAnsi="Helvetica Light" w:cstheme="majorHAnsi"/>
          <w:sz w:val="18"/>
          <w:szCs w:val="18"/>
        </w:rPr>
      </w:pPr>
    </w:p>
    <w:p w14:paraId="3A312A73" w14:textId="1F03035E" w:rsidR="00AD26D8" w:rsidRPr="00CD2C34" w:rsidRDefault="00AD26D8" w:rsidP="004F1209">
      <w:pPr>
        <w:shd w:val="clear" w:color="auto" w:fill="F3B427"/>
        <w:ind w:left="1560" w:right="616" w:firstLine="240"/>
        <w:rPr>
          <w:sz w:val="26"/>
          <w:szCs w:val="22"/>
        </w:rPr>
      </w:pPr>
      <w:r>
        <w:rPr>
          <w:rFonts w:ascii="Arial Narrow" w:hAnsi="Arial Narrow"/>
          <w:b/>
          <w:sz w:val="22"/>
          <w:szCs w:val="22"/>
        </w:rPr>
        <w:t>QUALIFICATIONS REQUISES</w:t>
      </w:r>
    </w:p>
    <w:p w14:paraId="20514A9F" w14:textId="1478F4D0" w:rsidR="00212DBF" w:rsidRPr="00601B84" w:rsidRDefault="00EF0678" w:rsidP="00E813DB">
      <w:pPr>
        <w:pStyle w:val="Paragraphedeliste"/>
        <w:numPr>
          <w:ilvl w:val="0"/>
          <w:numId w:val="10"/>
        </w:numPr>
        <w:tabs>
          <w:tab w:val="left" w:pos="3402"/>
        </w:tabs>
        <w:spacing w:before="120"/>
        <w:ind w:left="2070" w:right="810" w:hanging="270"/>
        <w:contextualSpacing w:val="0"/>
        <w:jc w:val="both"/>
        <w:rPr>
          <w:rFonts w:ascii="Helvetica Light" w:hAnsi="Helvetica Light" w:cstheme="majorHAnsi"/>
          <w:sz w:val="18"/>
          <w:szCs w:val="18"/>
        </w:rPr>
      </w:pPr>
      <w:r w:rsidRPr="00EF0678">
        <w:rPr>
          <w:rFonts w:ascii="Helvetica Light" w:hAnsi="Helvetica Light" w:cstheme="majorHAnsi"/>
          <w:b/>
          <w:bCs/>
          <w:sz w:val="18"/>
          <w:szCs w:val="18"/>
        </w:rPr>
        <w:t>Scolarité :</w:t>
      </w:r>
      <w:r>
        <w:rPr>
          <w:rFonts w:ascii="Helvetica Light" w:hAnsi="Helvetica Light" w:cstheme="majorHAnsi"/>
          <w:sz w:val="18"/>
          <w:szCs w:val="18"/>
        </w:rPr>
        <w:t xml:space="preserve"> </w:t>
      </w:r>
      <w:r w:rsidR="00AA4F86">
        <w:rPr>
          <w:rFonts w:ascii="Helvetica Light" w:hAnsi="Helvetica Light" w:cstheme="majorHAnsi"/>
          <w:sz w:val="18"/>
          <w:szCs w:val="18"/>
        </w:rPr>
        <w:t>Maîtrise dans une discipline appropriée</w:t>
      </w:r>
      <w:r w:rsidRPr="00452545">
        <w:rPr>
          <w:rFonts w:ascii="Helvetica Light" w:hAnsi="Helvetica Light" w:cstheme="majorHAnsi"/>
          <w:sz w:val="18"/>
          <w:szCs w:val="18"/>
        </w:rPr>
        <w:t xml:space="preserve">. </w:t>
      </w:r>
    </w:p>
    <w:p w14:paraId="486732A1" w14:textId="5374F058" w:rsidR="001C1577" w:rsidRPr="00733893" w:rsidRDefault="001C1577" w:rsidP="00D6012A">
      <w:pPr>
        <w:pStyle w:val="Paragraphedeliste"/>
        <w:numPr>
          <w:ilvl w:val="0"/>
          <w:numId w:val="10"/>
        </w:numPr>
        <w:tabs>
          <w:tab w:val="left" w:pos="3402"/>
        </w:tabs>
        <w:spacing w:before="60"/>
        <w:ind w:left="2070" w:right="720" w:hanging="270"/>
        <w:contextualSpacing w:val="0"/>
        <w:jc w:val="both"/>
        <w:rPr>
          <w:rFonts w:ascii="Helvetica Light" w:hAnsi="Helvetica Light" w:cstheme="majorHAnsi"/>
          <w:sz w:val="18"/>
          <w:szCs w:val="18"/>
        </w:rPr>
      </w:pPr>
      <w:r w:rsidRPr="00733893">
        <w:rPr>
          <w:rFonts w:ascii="Helvetica Light" w:hAnsi="Helvetica Light" w:cstheme="majorHAnsi"/>
          <w:b/>
          <w:bCs/>
          <w:sz w:val="18"/>
          <w:szCs w:val="18"/>
        </w:rPr>
        <w:t>Expérience :</w:t>
      </w:r>
      <w:r w:rsidR="00EF0678" w:rsidRPr="00733893">
        <w:rPr>
          <w:rFonts w:ascii="Arial Narrow" w:hAnsi="Arial Narrow" w:cs="Arial"/>
          <w:sz w:val="21"/>
          <w:szCs w:val="21"/>
        </w:rPr>
        <w:t xml:space="preserve"> </w:t>
      </w:r>
      <w:r w:rsidR="00405EA6" w:rsidRPr="00405EA6">
        <w:rPr>
          <w:rFonts w:ascii="Helvetica Light" w:hAnsi="Helvetica Light" w:cstheme="majorHAnsi"/>
          <w:sz w:val="18"/>
          <w:szCs w:val="18"/>
        </w:rPr>
        <w:t xml:space="preserve">Trois (3) à cinq (5) années d’expérience pertinente. </w:t>
      </w:r>
      <w:r w:rsidR="000B6C19">
        <w:rPr>
          <w:rFonts w:ascii="Helvetica Light" w:hAnsi="Helvetica Light" w:cstheme="majorHAnsi"/>
          <w:sz w:val="18"/>
          <w:szCs w:val="18"/>
        </w:rPr>
        <w:t xml:space="preserve">Une expérience en matière de mobilisation et </w:t>
      </w:r>
      <w:r w:rsidR="00024F82">
        <w:rPr>
          <w:rFonts w:ascii="Helvetica Light" w:hAnsi="Helvetica Light" w:cstheme="majorHAnsi"/>
          <w:sz w:val="18"/>
          <w:szCs w:val="18"/>
        </w:rPr>
        <w:t xml:space="preserve">de </w:t>
      </w:r>
      <w:r w:rsidR="000B6C19">
        <w:rPr>
          <w:rFonts w:ascii="Helvetica Light" w:hAnsi="Helvetica Light" w:cstheme="majorHAnsi"/>
          <w:sz w:val="18"/>
          <w:szCs w:val="18"/>
        </w:rPr>
        <w:t>concertation intersectorielle, de travail collaboratif ou de changement de pratiques sera considérée comme un atout.</w:t>
      </w:r>
    </w:p>
    <w:p w14:paraId="75CEA611" w14:textId="77777777" w:rsidR="00923A2C" w:rsidRPr="008B41ED" w:rsidRDefault="00923A2C" w:rsidP="00D6012A">
      <w:pPr>
        <w:pStyle w:val="Paragraphedeliste"/>
        <w:numPr>
          <w:ilvl w:val="0"/>
          <w:numId w:val="10"/>
        </w:numPr>
        <w:tabs>
          <w:tab w:val="left" w:pos="3402"/>
        </w:tabs>
        <w:spacing w:before="60"/>
        <w:ind w:left="2074" w:right="720" w:hanging="274"/>
        <w:contextualSpacing w:val="0"/>
        <w:jc w:val="both"/>
        <w:rPr>
          <w:rFonts w:ascii="Helvetica Light" w:hAnsi="Helvetica Light" w:cstheme="majorHAnsi"/>
          <w:sz w:val="18"/>
          <w:szCs w:val="18"/>
        </w:rPr>
      </w:pPr>
      <w:r>
        <w:rPr>
          <w:rFonts w:ascii="Helvetica Light" w:hAnsi="Helvetica Light" w:cstheme="majorHAnsi"/>
          <w:b/>
          <w:bCs/>
          <w:sz w:val="18"/>
          <w:szCs w:val="18"/>
        </w:rPr>
        <w:t>Français</w:t>
      </w:r>
      <w:r w:rsidRPr="00F135FE">
        <w:rPr>
          <w:rFonts w:ascii="Helvetica Light" w:hAnsi="Helvetica Light" w:cstheme="majorHAnsi"/>
          <w:b/>
          <w:bCs/>
          <w:sz w:val="18"/>
          <w:szCs w:val="18"/>
        </w:rPr>
        <w:t> :</w:t>
      </w:r>
      <w:r>
        <w:rPr>
          <w:rFonts w:ascii="Helvetica Light" w:hAnsi="Helvetica Light" w:cstheme="majorHAnsi"/>
          <w:sz w:val="18"/>
          <w:szCs w:val="18"/>
        </w:rPr>
        <w:t xml:space="preserve"> </w:t>
      </w:r>
      <w:r w:rsidRPr="002D4451">
        <w:rPr>
          <w:rFonts w:ascii="Helvetica Light" w:hAnsi="Helvetica Light" w:cstheme="majorHAnsi"/>
          <w:sz w:val="18"/>
          <w:szCs w:val="18"/>
        </w:rPr>
        <w:t xml:space="preserve">Excellente capacité à </w:t>
      </w:r>
      <w:r w:rsidRPr="008B41ED">
        <w:rPr>
          <w:rFonts w:ascii="Helvetica Light" w:hAnsi="Helvetica Light" w:cstheme="majorHAnsi"/>
          <w:sz w:val="18"/>
          <w:szCs w:val="18"/>
        </w:rPr>
        <w:t>communiquer verbalement et par écrit.</w:t>
      </w:r>
    </w:p>
    <w:p w14:paraId="3E5C2913" w14:textId="77777777" w:rsidR="00105FC2" w:rsidRPr="008B41ED" w:rsidRDefault="00105FC2" w:rsidP="00D6012A">
      <w:pPr>
        <w:pStyle w:val="Paragraphedeliste"/>
        <w:numPr>
          <w:ilvl w:val="0"/>
          <w:numId w:val="10"/>
        </w:numPr>
        <w:tabs>
          <w:tab w:val="left" w:pos="2070"/>
          <w:tab w:val="left" w:pos="3402"/>
        </w:tabs>
        <w:spacing w:before="60"/>
        <w:ind w:left="2070" w:right="720" w:hanging="270"/>
        <w:contextualSpacing w:val="0"/>
        <w:jc w:val="both"/>
        <w:rPr>
          <w:rFonts w:ascii="Helvetica Light" w:hAnsi="Helvetica Light" w:cstheme="majorHAnsi"/>
          <w:sz w:val="18"/>
          <w:szCs w:val="18"/>
        </w:rPr>
      </w:pPr>
      <w:r w:rsidRPr="008B41ED">
        <w:rPr>
          <w:rFonts w:ascii="Helvetica Light" w:hAnsi="Helvetica Light" w:cstheme="majorHAnsi"/>
          <w:b/>
          <w:bCs/>
          <w:sz w:val="18"/>
          <w:szCs w:val="18"/>
        </w:rPr>
        <w:t>Connaissances informatiques et numériques :</w:t>
      </w:r>
      <w:r w:rsidRPr="008B41ED">
        <w:rPr>
          <w:rFonts w:ascii="Helvetica Light" w:hAnsi="Helvetica Light" w:cstheme="majorHAnsi"/>
          <w:sz w:val="18"/>
          <w:szCs w:val="18"/>
        </w:rPr>
        <w:t xml:space="preserve"> </w:t>
      </w:r>
    </w:p>
    <w:p w14:paraId="70A096C4" w14:textId="7F824748" w:rsidR="00105FC2" w:rsidRPr="00E813DB" w:rsidRDefault="00B96450" w:rsidP="00D6012A">
      <w:pPr>
        <w:pStyle w:val="Paragraphedeliste"/>
        <w:numPr>
          <w:ilvl w:val="0"/>
          <w:numId w:val="19"/>
        </w:numPr>
        <w:ind w:left="2430" w:right="720" w:hanging="270"/>
        <w:jc w:val="both"/>
        <w:rPr>
          <w:rFonts w:ascii="Helvetica Light" w:hAnsi="Helvetica Light" w:cstheme="majorHAnsi"/>
          <w:sz w:val="18"/>
          <w:szCs w:val="18"/>
        </w:rPr>
      </w:pPr>
      <w:r w:rsidRPr="00E813DB">
        <w:rPr>
          <w:rFonts w:ascii="Helvetica Light" w:hAnsi="Helvetica Light" w:cstheme="majorHAnsi"/>
          <w:sz w:val="18"/>
          <w:szCs w:val="18"/>
        </w:rPr>
        <w:t>Très bonne c</w:t>
      </w:r>
      <w:r w:rsidR="00105FC2" w:rsidRPr="00E813DB">
        <w:rPr>
          <w:rFonts w:ascii="Helvetica Light" w:hAnsi="Helvetica Light" w:cstheme="majorHAnsi"/>
          <w:sz w:val="18"/>
          <w:szCs w:val="18"/>
        </w:rPr>
        <w:t xml:space="preserve">onnaissance </w:t>
      </w:r>
      <w:r w:rsidRPr="00E813DB">
        <w:rPr>
          <w:rFonts w:ascii="Helvetica Light" w:hAnsi="Helvetica Light" w:cstheme="majorHAnsi"/>
          <w:sz w:val="18"/>
          <w:szCs w:val="18"/>
        </w:rPr>
        <w:t>de la suite MS Office et des outils de travail collaboratif</w:t>
      </w:r>
      <w:r w:rsidR="00E813DB">
        <w:rPr>
          <w:rFonts w:ascii="Helvetica Light" w:hAnsi="Helvetica Light" w:cstheme="majorHAnsi"/>
          <w:sz w:val="18"/>
          <w:szCs w:val="18"/>
        </w:rPr>
        <w:t>.</w:t>
      </w:r>
    </w:p>
    <w:p w14:paraId="64482FAD" w14:textId="526A16C1" w:rsidR="00923A2C" w:rsidRPr="008B41ED" w:rsidRDefault="00105FC2" w:rsidP="00D6012A">
      <w:pPr>
        <w:pStyle w:val="Paragraphedeliste"/>
        <w:numPr>
          <w:ilvl w:val="0"/>
          <w:numId w:val="10"/>
        </w:numPr>
        <w:tabs>
          <w:tab w:val="left" w:pos="3402"/>
        </w:tabs>
        <w:spacing w:before="60"/>
        <w:ind w:left="2070" w:right="720" w:hanging="270"/>
        <w:contextualSpacing w:val="0"/>
        <w:jc w:val="both"/>
        <w:rPr>
          <w:rFonts w:ascii="Helvetica Light" w:hAnsi="Helvetica Light" w:cstheme="majorHAnsi"/>
          <w:sz w:val="18"/>
          <w:szCs w:val="18"/>
        </w:rPr>
      </w:pPr>
      <w:r w:rsidRPr="008B41ED">
        <w:rPr>
          <w:rFonts w:ascii="Helvetica Light" w:hAnsi="Helvetica Light" w:cstheme="majorHAnsi"/>
          <w:b/>
          <w:bCs/>
          <w:sz w:val="18"/>
          <w:szCs w:val="18"/>
        </w:rPr>
        <w:t>Autres c</w:t>
      </w:r>
      <w:r w:rsidR="00923A2C" w:rsidRPr="008B41ED">
        <w:rPr>
          <w:rFonts w:ascii="Helvetica Light" w:hAnsi="Helvetica Light" w:cstheme="majorHAnsi"/>
          <w:b/>
          <w:bCs/>
          <w:sz w:val="18"/>
          <w:szCs w:val="18"/>
        </w:rPr>
        <w:t>onnaissances</w:t>
      </w:r>
      <w:r w:rsidRPr="008B41ED">
        <w:rPr>
          <w:rFonts w:ascii="Helvetica Light" w:hAnsi="Helvetica Light" w:cstheme="majorHAnsi"/>
          <w:b/>
          <w:bCs/>
          <w:sz w:val="18"/>
          <w:szCs w:val="18"/>
        </w:rPr>
        <w:t xml:space="preserve"> et expériences</w:t>
      </w:r>
      <w:r w:rsidR="00923A2C" w:rsidRPr="008B41ED">
        <w:rPr>
          <w:rFonts w:ascii="Helvetica Light" w:hAnsi="Helvetica Light" w:cstheme="majorHAnsi"/>
          <w:b/>
          <w:bCs/>
          <w:sz w:val="18"/>
          <w:szCs w:val="18"/>
        </w:rPr>
        <w:t> :</w:t>
      </w:r>
      <w:r w:rsidR="00923A2C" w:rsidRPr="008B41ED">
        <w:rPr>
          <w:rFonts w:ascii="Helvetica Light" w:hAnsi="Helvetica Light" w:cstheme="majorHAnsi"/>
          <w:sz w:val="18"/>
          <w:szCs w:val="18"/>
        </w:rPr>
        <w:t xml:space="preserve"> </w:t>
      </w:r>
    </w:p>
    <w:p w14:paraId="1E81FDB2" w14:textId="545333F5" w:rsidR="00B96450" w:rsidRPr="00B5556A" w:rsidRDefault="000B6C19" w:rsidP="00D6012A">
      <w:pPr>
        <w:pStyle w:val="Paragraphedeliste"/>
        <w:numPr>
          <w:ilvl w:val="0"/>
          <w:numId w:val="20"/>
        </w:numPr>
        <w:tabs>
          <w:tab w:val="left" w:pos="2430"/>
        </w:tabs>
        <w:ind w:left="2430" w:right="720" w:hanging="270"/>
        <w:jc w:val="both"/>
        <w:rPr>
          <w:rFonts w:ascii="Helvetica Light" w:hAnsi="Helvetica Light" w:cstheme="majorHAnsi"/>
          <w:sz w:val="18"/>
          <w:szCs w:val="18"/>
        </w:rPr>
      </w:pPr>
      <w:r w:rsidRPr="008B41ED">
        <w:rPr>
          <w:rFonts w:ascii="Helvetica Light" w:hAnsi="Helvetica Light" w:cstheme="majorHAnsi"/>
          <w:sz w:val="18"/>
          <w:szCs w:val="18"/>
        </w:rPr>
        <w:t xml:space="preserve">Connaissance du </w:t>
      </w:r>
      <w:r w:rsidR="00B96450" w:rsidRPr="008B41ED">
        <w:rPr>
          <w:rFonts w:ascii="Helvetica Light" w:hAnsi="Helvetica Light" w:cstheme="majorHAnsi"/>
          <w:sz w:val="18"/>
          <w:szCs w:val="18"/>
        </w:rPr>
        <w:t>milieu</w:t>
      </w:r>
      <w:r w:rsidRPr="008B41ED">
        <w:rPr>
          <w:rFonts w:ascii="Helvetica Light" w:hAnsi="Helvetica Light" w:cstheme="majorHAnsi"/>
          <w:sz w:val="18"/>
          <w:szCs w:val="18"/>
        </w:rPr>
        <w:t xml:space="preserve"> universitaire</w:t>
      </w:r>
      <w:r w:rsidR="00D82F67" w:rsidRPr="008B41ED">
        <w:rPr>
          <w:rFonts w:ascii="Helvetica Light" w:hAnsi="Helvetica Light" w:cstheme="majorHAnsi"/>
          <w:sz w:val="18"/>
          <w:szCs w:val="18"/>
        </w:rPr>
        <w:t xml:space="preserve"> et de la pédagogie</w:t>
      </w:r>
      <w:r w:rsidR="00B96450" w:rsidRPr="008B41ED">
        <w:rPr>
          <w:rFonts w:ascii="Helvetica Light" w:hAnsi="Helvetica Light" w:cstheme="majorHAnsi"/>
          <w:sz w:val="18"/>
          <w:szCs w:val="18"/>
        </w:rPr>
        <w:t>;</w:t>
      </w:r>
    </w:p>
    <w:p w14:paraId="363C7EF4" w14:textId="5C1B4250" w:rsidR="00D82F67" w:rsidRDefault="00D82F67" w:rsidP="00D6012A">
      <w:pPr>
        <w:pStyle w:val="Paragraphedeliste"/>
        <w:numPr>
          <w:ilvl w:val="0"/>
          <w:numId w:val="20"/>
        </w:numPr>
        <w:tabs>
          <w:tab w:val="left" w:pos="2430"/>
        </w:tabs>
        <w:ind w:left="2430" w:right="720" w:hanging="270"/>
        <w:jc w:val="both"/>
        <w:rPr>
          <w:rFonts w:ascii="Helvetica Light" w:hAnsi="Helvetica Light" w:cstheme="majorHAnsi"/>
          <w:sz w:val="18"/>
          <w:szCs w:val="18"/>
        </w:rPr>
      </w:pPr>
      <w:r w:rsidRPr="008B41ED">
        <w:rPr>
          <w:rFonts w:ascii="Helvetica Light" w:hAnsi="Helvetica Light" w:cstheme="majorHAnsi"/>
          <w:sz w:val="18"/>
          <w:szCs w:val="18"/>
        </w:rPr>
        <w:t>Connaissance</w:t>
      </w:r>
      <w:r w:rsidR="00476446" w:rsidRPr="008B41ED">
        <w:rPr>
          <w:rFonts w:ascii="Helvetica Light" w:hAnsi="Helvetica Light" w:cstheme="majorHAnsi"/>
          <w:sz w:val="18"/>
          <w:szCs w:val="18"/>
        </w:rPr>
        <w:t>s en accompagnement des personnes et des groupes</w:t>
      </w:r>
      <w:r w:rsidR="00E938D4" w:rsidRPr="008B41ED">
        <w:rPr>
          <w:rFonts w:ascii="Helvetica Light" w:hAnsi="Helvetica Light" w:cstheme="majorHAnsi"/>
          <w:sz w:val="18"/>
          <w:szCs w:val="18"/>
        </w:rPr>
        <w:t>,</w:t>
      </w:r>
      <w:r w:rsidR="00476446" w:rsidRPr="008B41ED">
        <w:rPr>
          <w:rFonts w:ascii="Helvetica Light" w:hAnsi="Helvetica Light" w:cstheme="majorHAnsi"/>
          <w:sz w:val="18"/>
          <w:szCs w:val="18"/>
        </w:rPr>
        <w:t xml:space="preserve"> ou en gouvernance</w:t>
      </w:r>
      <w:r w:rsidR="00E813DB">
        <w:rPr>
          <w:rFonts w:ascii="Helvetica Light" w:hAnsi="Helvetica Light" w:cstheme="majorHAnsi"/>
          <w:sz w:val="18"/>
          <w:szCs w:val="18"/>
        </w:rPr>
        <w:t>;</w:t>
      </w:r>
    </w:p>
    <w:p w14:paraId="65E968A5" w14:textId="26E347D3" w:rsidR="00B5556A" w:rsidRPr="008B41ED" w:rsidRDefault="00B5556A" w:rsidP="00D6012A">
      <w:pPr>
        <w:pStyle w:val="Paragraphedeliste"/>
        <w:numPr>
          <w:ilvl w:val="0"/>
          <w:numId w:val="20"/>
        </w:numPr>
        <w:tabs>
          <w:tab w:val="left" w:pos="2430"/>
        </w:tabs>
        <w:ind w:left="2430" w:right="720" w:hanging="270"/>
        <w:jc w:val="both"/>
        <w:rPr>
          <w:rFonts w:ascii="Helvetica Light" w:hAnsi="Helvetica Light" w:cstheme="majorHAnsi"/>
          <w:sz w:val="18"/>
          <w:szCs w:val="18"/>
        </w:rPr>
      </w:pPr>
      <w:r w:rsidRPr="008B41ED">
        <w:rPr>
          <w:rFonts w:ascii="Helvetica Light" w:hAnsi="Helvetica Light" w:cstheme="majorHAnsi"/>
          <w:sz w:val="18"/>
          <w:szCs w:val="18"/>
        </w:rPr>
        <w:t>Connaissance du système de soins de santé et de l’organisation des soins infirmiers au Québec</w:t>
      </w:r>
      <w:r>
        <w:rPr>
          <w:rFonts w:ascii="Helvetica Light" w:hAnsi="Helvetica Light" w:cstheme="majorHAnsi"/>
          <w:sz w:val="18"/>
          <w:szCs w:val="18"/>
        </w:rPr>
        <w:t xml:space="preserve">, </w:t>
      </w:r>
      <w:r w:rsidRPr="009742FD">
        <w:rPr>
          <w:rFonts w:ascii="Helvetica Light" w:hAnsi="Helvetica Light" w:cstheme="majorHAnsi"/>
          <w:sz w:val="18"/>
          <w:szCs w:val="18"/>
        </w:rPr>
        <w:t>un atout</w:t>
      </w:r>
      <w:r w:rsidR="00E813DB">
        <w:rPr>
          <w:rFonts w:ascii="Helvetica Light" w:hAnsi="Helvetica Light" w:cstheme="majorHAnsi"/>
          <w:sz w:val="18"/>
          <w:szCs w:val="18"/>
        </w:rPr>
        <w:t>;</w:t>
      </w:r>
    </w:p>
    <w:p w14:paraId="24FAFD85" w14:textId="189D8B86" w:rsidR="00754021" w:rsidRDefault="00754021" w:rsidP="00D6012A">
      <w:pPr>
        <w:pStyle w:val="Paragraphedeliste"/>
        <w:numPr>
          <w:ilvl w:val="0"/>
          <w:numId w:val="20"/>
        </w:numPr>
        <w:tabs>
          <w:tab w:val="left" w:pos="2430"/>
        </w:tabs>
        <w:ind w:left="2430" w:right="720" w:hanging="270"/>
        <w:jc w:val="both"/>
        <w:rPr>
          <w:rFonts w:ascii="Helvetica Light" w:hAnsi="Helvetica Light" w:cstheme="majorHAnsi"/>
          <w:sz w:val="18"/>
          <w:szCs w:val="18"/>
        </w:rPr>
      </w:pPr>
      <w:r w:rsidRPr="00754021">
        <w:rPr>
          <w:rFonts w:ascii="Helvetica Light" w:hAnsi="Helvetica Light" w:cstheme="majorHAnsi"/>
          <w:sz w:val="18"/>
          <w:szCs w:val="18"/>
        </w:rPr>
        <w:t xml:space="preserve">Connaissance </w:t>
      </w:r>
      <w:r w:rsidR="00B96450">
        <w:rPr>
          <w:rFonts w:ascii="Helvetica Light" w:hAnsi="Helvetica Light" w:cstheme="majorHAnsi"/>
          <w:sz w:val="18"/>
          <w:szCs w:val="18"/>
        </w:rPr>
        <w:t>des exigences de la profession et de l’exercice de la pratique infirmière, un atout.</w:t>
      </w:r>
    </w:p>
    <w:p w14:paraId="7E9AB72F" w14:textId="77777777" w:rsidR="00923A2C" w:rsidRPr="00F135FE" w:rsidRDefault="00923A2C" w:rsidP="00D6012A">
      <w:pPr>
        <w:pStyle w:val="Paragraphedeliste"/>
        <w:numPr>
          <w:ilvl w:val="0"/>
          <w:numId w:val="10"/>
        </w:numPr>
        <w:tabs>
          <w:tab w:val="left" w:pos="3402"/>
        </w:tabs>
        <w:spacing w:before="60"/>
        <w:ind w:left="2070" w:right="720" w:hanging="270"/>
        <w:contextualSpacing w:val="0"/>
        <w:jc w:val="both"/>
        <w:rPr>
          <w:rFonts w:ascii="Helvetica Light" w:hAnsi="Helvetica Light" w:cstheme="majorHAnsi"/>
          <w:sz w:val="18"/>
          <w:szCs w:val="18"/>
        </w:rPr>
      </w:pPr>
      <w:r w:rsidRPr="00F135FE">
        <w:rPr>
          <w:rFonts w:ascii="Helvetica Light" w:hAnsi="Helvetica Light" w:cstheme="majorHAnsi"/>
          <w:b/>
          <w:bCs/>
          <w:sz w:val="18"/>
          <w:szCs w:val="18"/>
        </w:rPr>
        <w:t>Compétences</w:t>
      </w:r>
      <w:r>
        <w:rPr>
          <w:rFonts w:ascii="Helvetica Light" w:hAnsi="Helvetica Light" w:cstheme="majorHAnsi"/>
          <w:b/>
          <w:bCs/>
          <w:sz w:val="18"/>
          <w:szCs w:val="18"/>
        </w:rPr>
        <w:t xml:space="preserve"> recherchées</w:t>
      </w:r>
      <w:r w:rsidRPr="00F135FE">
        <w:rPr>
          <w:rFonts w:ascii="Helvetica Light" w:hAnsi="Helvetica Light" w:cstheme="majorHAnsi"/>
          <w:b/>
          <w:bCs/>
          <w:sz w:val="18"/>
          <w:szCs w:val="18"/>
        </w:rPr>
        <w:t> :</w:t>
      </w:r>
      <w:r w:rsidRPr="00F135FE">
        <w:rPr>
          <w:rFonts w:ascii="Helvetica Light" w:hAnsi="Helvetica Light" w:cstheme="majorHAnsi"/>
          <w:sz w:val="18"/>
          <w:szCs w:val="18"/>
        </w:rPr>
        <w:t xml:space="preserve"> </w:t>
      </w:r>
    </w:p>
    <w:p w14:paraId="36070B34" w14:textId="2E5A8FE9" w:rsidR="00E755D5" w:rsidRPr="00E755D5" w:rsidRDefault="00E755D5" w:rsidP="00D6012A">
      <w:pPr>
        <w:pStyle w:val="Paragraphedeliste"/>
        <w:numPr>
          <w:ilvl w:val="0"/>
          <w:numId w:val="21"/>
        </w:numPr>
        <w:ind w:left="2430" w:right="720" w:hanging="270"/>
        <w:jc w:val="both"/>
        <w:rPr>
          <w:rFonts w:ascii="Helvetica Light" w:hAnsi="Helvetica Light" w:cstheme="majorHAnsi"/>
          <w:sz w:val="18"/>
          <w:szCs w:val="18"/>
        </w:rPr>
      </w:pPr>
      <w:r w:rsidRPr="00E755D5">
        <w:rPr>
          <w:rFonts w:ascii="Helvetica Light" w:hAnsi="Helvetica Light" w:cstheme="majorHAnsi"/>
          <w:sz w:val="18"/>
          <w:szCs w:val="18"/>
        </w:rPr>
        <w:t>Excellente capacité d’analyse</w:t>
      </w:r>
      <w:r w:rsidR="00B96450">
        <w:rPr>
          <w:rFonts w:ascii="Helvetica Light" w:hAnsi="Helvetica Light" w:cstheme="majorHAnsi"/>
          <w:sz w:val="18"/>
          <w:szCs w:val="18"/>
        </w:rPr>
        <w:t xml:space="preserve"> et de résolution de problèmes</w:t>
      </w:r>
      <w:r w:rsidRPr="00E755D5">
        <w:rPr>
          <w:rFonts w:ascii="Helvetica Light" w:hAnsi="Helvetica Light" w:cstheme="majorHAnsi"/>
          <w:sz w:val="18"/>
          <w:szCs w:val="18"/>
        </w:rPr>
        <w:t>;</w:t>
      </w:r>
    </w:p>
    <w:p w14:paraId="7CB51784" w14:textId="2F944765" w:rsidR="00B96450" w:rsidRDefault="00B96450" w:rsidP="00D6012A">
      <w:pPr>
        <w:pStyle w:val="Paragraphedeliste"/>
        <w:numPr>
          <w:ilvl w:val="0"/>
          <w:numId w:val="21"/>
        </w:numPr>
        <w:ind w:left="2430" w:right="720" w:hanging="270"/>
        <w:jc w:val="both"/>
        <w:rPr>
          <w:rFonts w:ascii="Helvetica Light" w:hAnsi="Helvetica Light" w:cstheme="majorHAnsi"/>
          <w:sz w:val="18"/>
          <w:szCs w:val="18"/>
        </w:rPr>
      </w:pPr>
      <w:r>
        <w:rPr>
          <w:rFonts w:ascii="Helvetica Light" w:hAnsi="Helvetica Light" w:cstheme="majorHAnsi"/>
          <w:sz w:val="18"/>
          <w:szCs w:val="18"/>
        </w:rPr>
        <w:t>Forte propension au travail d’équipe et habiletés relationnelles;</w:t>
      </w:r>
    </w:p>
    <w:p w14:paraId="311B39E6" w14:textId="4E314CC7" w:rsidR="00E755D5" w:rsidRDefault="00E755D5" w:rsidP="00D6012A">
      <w:pPr>
        <w:pStyle w:val="Paragraphedeliste"/>
        <w:numPr>
          <w:ilvl w:val="0"/>
          <w:numId w:val="21"/>
        </w:numPr>
        <w:ind w:left="2430" w:right="720" w:hanging="270"/>
        <w:jc w:val="both"/>
        <w:rPr>
          <w:rFonts w:ascii="Helvetica Light" w:hAnsi="Helvetica Light" w:cstheme="majorHAnsi"/>
          <w:sz w:val="18"/>
          <w:szCs w:val="18"/>
        </w:rPr>
      </w:pPr>
      <w:r w:rsidRPr="00E755D5">
        <w:rPr>
          <w:rFonts w:ascii="Helvetica Light" w:hAnsi="Helvetica Light" w:cstheme="majorHAnsi"/>
          <w:sz w:val="18"/>
          <w:szCs w:val="18"/>
        </w:rPr>
        <w:t>Autonomie et sens de l’initiative;</w:t>
      </w:r>
    </w:p>
    <w:p w14:paraId="545B5E29" w14:textId="2D29043D" w:rsidR="00B96450" w:rsidRPr="00E755D5" w:rsidRDefault="00B96450" w:rsidP="00D6012A">
      <w:pPr>
        <w:pStyle w:val="Paragraphedeliste"/>
        <w:numPr>
          <w:ilvl w:val="0"/>
          <w:numId w:val="21"/>
        </w:numPr>
        <w:ind w:left="2430" w:right="720" w:hanging="270"/>
        <w:jc w:val="both"/>
        <w:rPr>
          <w:rFonts w:ascii="Helvetica Light" w:hAnsi="Helvetica Light" w:cstheme="majorHAnsi"/>
          <w:sz w:val="18"/>
          <w:szCs w:val="18"/>
        </w:rPr>
      </w:pPr>
      <w:r>
        <w:rPr>
          <w:rFonts w:ascii="Helvetica Light" w:hAnsi="Helvetica Light" w:cstheme="majorHAnsi"/>
          <w:sz w:val="18"/>
          <w:szCs w:val="18"/>
        </w:rPr>
        <w:t>Aptitude à gérer des situations complexes et les résistances face au changement;</w:t>
      </w:r>
    </w:p>
    <w:p w14:paraId="7C89080A" w14:textId="6FE1498A" w:rsidR="00E755D5" w:rsidRPr="00E755D5" w:rsidRDefault="00E755D5" w:rsidP="00E813DB">
      <w:pPr>
        <w:pStyle w:val="Paragraphedeliste"/>
        <w:numPr>
          <w:ilvl w:val="0"/>
          <w:numId w:val="21"/>
        </w:numPr>
        <w:ind w:left="2430" w:right="810" w:hanging="270"/>
        <w:jc w:val="both"/>
        <w:rPr>
          <w:rFonts w:ascii="Helvetica Light" w:hAnsi="Helvetica Light" w:cstheme="majorHAnsi"/>
          <w:sz w:val="18"/>
          <w:szCs w:val="18"/>
        </w:rPr>
      </w:pPr>
      <w:r w:rsidRPr="00E755D5">
        <w:rPr>
          <w:rFonts w:ascii="Helvetica Light" w:hAnsi="Helvetica Light" w:cstheme="majorHAnsi"/>
          <w:sz w:val="18"/>
          <w:szCs w:val="18"/>
        </w:rPr>
        <w:t>Sens de l’organisation</w:t>
      </w:r>
      <w:r w:rsidR="00B96450">
        <w:rPr>
          <w:rFonts w:ascii="Helvetica Light" w:hAnsi="Helvetica Light" w:cstheme="majorHAnsi"/>
          <w:sz w:val="18"/>
          <w:szCs w:val="18"/>
        </w:rPr>
        <w:t xml:space="preserve"> et rigueur.</w:t>
      </w:r>
    </w:p>
    <w:p w14:paraId="65C17C21" w14:textId="77777777" w:rsidR="00A83D33" w:rsidRPr="00B21C2A" w:rsidRDefault="00A83D33" w:rsidP="00105FC2">
      <w:pPr>
        <w:spacing w:line="266" w:lineRule="auto"/>
        <w:ind w:left="2070" w:right="1043"/>
        <w:jc w:val="both"/>
        <w:rPr>
          <w:rFonts w:ascii="Helvetica Light" w:hAnsi="Helvetica Light" w:cstheme="majorHAnsi"/>
          <w:sz w:val="18"/>
          <w:szCs w:val="18"/>
        </w:rPr>
      </w:pPr>
    </w:p>
    <w:p w14:paraId="4AC3EBE8" w14:textId="2B5BCE37" w:rsidR="00A83D33" w:rsidRPr="00CD2C34" w:rsidRDefault="00A83D33" w:rsidP="004F1209">
      <w:pPr>
        <w:shd w:val="clear" w:color="auto" w:fill="F3B427"/>
        <w:ind w:left="1560" w:right="616" w:firstLine="240"/>
        <w:rPr>
          <w:sz w:val="26"/>
          <w:szCs w:val="22"/>
        </w:rPr>
      </w:pPr>
      <w:r>
        <w:rPr>
          <w:rFonts w:ascii="Arial Narrow" w:hAnsi="Arial Narrow"/>
          <w:b/>
          <w:sz w:val="22"/>
          <w:szCs w:val="22"/>
        </w:rPr>
        <w:t>TRAITEMENT</w:t>
      </w:r>
    </w:p>
    <w:p w14:paraId="68631FEC" w14:textId="4491B17A" w:rsidR="00923A2C" w:rsidRPr="0033057E" w:rsidRDefault="00B57597" w:rsidP="00D6012A">
      <w:pPr>
        <w:spacing w:before="120"/>
        <w:ind w:left="1800" w:right="720"/>
        <w:jc w:val="both"/>
        <w:rPr>
          <w:rFonts w:ascii="Helvetica Light" w:hAnsi="Helvetica Light" w:cstheme="majorHAnsi"/>
          <w:sz w:val="18"/>
          <w:szCs w:val="18"/>
        </w:rPr>
      </w:pPr>
      <w:r w:rsidRPr="0033057E">
        <w:rPr>
          <w:rFonts w:ascii="Helvetica Light" w:hAnsi="Helvetica Light" w:cstheme="majorHAnsi"/>
          <w:sz w:val="18"/>
          <w:szCs w:val="18"/>
        </w:rPr>
        <w:t xml:space="preserve">Conformément à la politique salariale en vigueur, selon une échelle salariale variant entre </w:t>
      </w:r>
      <w:r w:rsidR="0033057E" w:rsidRPr="0033057E">
        <w:rPr>
          <w:rFonts w:ascii="Helvetica Light" w:hAnsi="Helvetica Light" w:cstheme="majorHAnsi"/>
          <w:sz w:val="18"/>
          <w:szCs w:val="18"/>
        </w:rPr>
        <w:t>57</w:t>
      </w:r>
      <w:r w:rsidR="00E813DB">
        <w:rPr>
          <w:rFonts w:ascii="Helvetica Light" w:hAnsi="Helvetica Light" w:cstheme="majorHAnsi"/>
          <w:sz w:val="18"/>
          <w:szCs w:val="18"/>
        </w:rPr>
        <w:t> </w:t>
      </w:r>
      <w:r w:rsidR="0033057E" w:rsidRPr="0033057E">
        <w:rPr>
          <w:rFonts w:ascii="Helvetica Light" w:hAnsi="Helvetica Light" w:cstheme="majorHAnsi"/>
          <w:sz w:val="18"/>
          <w:szCs w:val="18"/>
        </w:rPr>
        <w:t>753</w:t>
      </w:r>
      <w:r w:rsidR="004705DD" w:rsidRPr="0033057E">
        <w:rPr>
          <w:rFonts w:ascii="Helvetica Light" w:hAnsi="Helvetica Light" w:cstheme="majorHAnsi"/>
          <w:sz w:val="18"/>
          <w:szCs w:val="18"/>
        </w:rPr>
        <w:t> </w:t>
      </w:r>
      <w:r w:rsidRPr="0033057E">
        <w:rPr>
          <w:rFonts w:ascii="Helvetica Light" w:hAnsi="Helvetica Light" w:cstheme="majorHAnsi"/>
          <w:sz w:val="18"/>
          <w:szCs w:val="18"/>
        </w:rPr>
        <w:t xml:space="preserve">$ et </w:t>
      </w:r>
      <w:r w:rsidR="0033057E" w:rsidRPr="0033057E">
        <w:rPr>
          <w:rFonts w:ascii="Helvetica Light" w:hAnsi="Helvetica Light" w:cstheme="majorHAnsi"/>
          <w:sz w:val="18"/>
          <w:szCs w:val="18"/>
        </w:rPr>
        <w:t>109</w:t>
      </w:r>
      <w:r w:rsidR="00E813DB">
        <w:rPr>
          <w:rFonts w:ascii="Helvetica Light" w:hAnsi="Helvetica Light" w:cstheme="majorHAnsi"/>
          <w:sz w:val="18"/>
          <w:szCs w:val="18"/>
        </w:rPr>
        <w:t> </w:t>
      </w:r>
      <w:r w:rsidR="0033057E" w:rsidRPr="0033057E">
        <w:rPr>
          <w:rFonts w:ascii="Helvetica Light" w:hAnsi="Helvetica Light" w:cstheme="majorHAnsi"/>
          <w:sz w:val="18"/>
          <w:szCs w:val="18"/>
        </w:rPr>
        <w:t>498</w:t>
      </w:r>
      <w:r w:rsidR="004705DD" w:rsidRPr="0033057E">
        <w:rPr>
          <w:rFonts w:ascii="Helvetica Light" w:hAnsi="Helvetica Light" w:cstheme="majorHAnsi"/>
          <w:sz w:val="18"/>
          <w:szCs w:val="18"/>
        </w:rPr>
        <w:t> </w:t>
      </w:r>
      <w:r w:rsidRPr="0033057E">
        <w:rPr>
          <w:rFonts w:ascii="Helvetica Light" w:hAnsi="Helvetica Light" w:cstheme="majorHAnsi"/>
          <w:sz w:val="18"/>
          <w:szCs w:val="18"/>
        </w:rPr>
        <w:t>$</w:t>
      </w:r>
      <w:r w:rsidR="00452545" w:rsidRPr="0033057E">
        <w:rPr>
          <w:rFonts w:ascii="Helvetica Light" w:hAnsi="Helvetica Light" w:cstheme="majorHAnsi"/>
          <w:sz w:val="18"/>
          <w:szCs w:val="18"/>
        </w:rPr>
        <w:t>.</w:t>
      </w:r>
    </w:p>
    <w:p w14:paraId="3CD36106" w14:textId="3773589F" w:rsidR="00A83D33" w:rsidRDefault="00B57597" w:rsidP="004F1209">
      <w:pPr>
        <w:spacing w:before="120" w:after="20"/>
        <w:ind w:left="1800" w:right="805"/>
        <w:contextualSpacing/>
        <w:jc w:val="both"/>
        <w:rPr>
          <w:rFonts w:ascii="Helvetica Light" w:hAnsi="Helvetica Light" w:cstheme="majorHAnsi"/>
          <w:sz w:val="18"/>
          <w:szCs w:val="18"/>
        </w:rPr>
      </w:pPr>
      <w:r w:rsidRPr="0033057E">
        <w:rPr>
          <w:rFonts w:ascii="Helvetica Light" w:hAnsi="Helvetica Light" w:cstheme="majorHAnsi"/>
          <w:sz w:val="18"/>
          <w:szCs w:val="18"/>
        </w:rPr>
        <w:t>(</w:t>
      </w:r>
      <w:r w:rsidR="006F4212" w:rsidRPr="0033057E">
        <w:rPr>
          <w:rFonts w:ascii="Helvetica Light" w:hAnsi="Helvetica Light" w:cstheme="majorHAnsi"/>
          <w:sz w:val="18"/>
          <w:szCs w:val="18"/>
        </w:rPr>
        <w:t>Classe</w:t>
      </w:r>
      <w:r w:rsidRPr="0033057E">
        <w:rPr>
          <w:rFonts w:ascii="Helvetica Light" w:hAnsi="Helvetica Light" w:cstheme="majorHAnsi"/>
          <w:sz w:val="18"/>
          <w:szCs w:val="18"/>
        </w:rPr>
        <w:t xml:space="preserve"> </w:t>
      </w:r>
      <w:r w:rsidR="00923A2C" w:rsidRPr="0033057E">
        <w:rPr>
          <w:rFonts w:ascii="Helvetica Light" w:hAnsi="Helvetica Light" w:cstheme="majorHAnsi"/>
          <w:sz w:val="18"/>
          <w:szCs w:val="18"/>
        </w:rPr>
        <w:t>11</w:t>
      </w:r>
      <w:r w:rsidRPr="0033057E">
        <w:rPr>
          <w:rFonts w:ascii="Helvetica Light" w:hAnsi="Helvetica Light" w:cstheme="majorHAnsi"/>
          <w:sz w:val="18"/>
          <w:szCs w:val="18"/>
        </w:rPr>
        <w:t xml:space="preserve"> – Agent</w:t>
      </w:r>
      <w:r w:rsidR="00923A2C" w:rsidRPr="0033057E">
        <w:rPr>
          <w:rFonts w:ascii="Helvetica Light" w:hAnsi="Helvetica Light" w:cstheme="majorHAnsi"/>
          <w:sz w:val="18"/>
          <w:szCs w:val="18"/>
        </w:rPr>
        <w:t xml:space="preserve"> de recherche</w:t>
      </w:r>
      <w:r w:rsidRPr="0033057E">
        <w:rPr>
          <w:rFonts w:ascii="Helvetica Light" w:hAnsi="Helvetica Light" w:cstheme="majorHAnsi"/>
          <w:sz w:val="18"/>
          <w:szCs w:val="18"/>
        </w:rPr>
        <w:t>)</w:t>
      </w:r>
    </w:p>
    <w:p w14:paraId="4BFBF8FE" w14:textId="77777777" w:rsidR="00404AF1" w:rsidRDefault="00404AF1" w:rsidP="004F1209">
      <w:pPr>
        <w:ind w:left="1800" w:right="810"/>
        <w:jc w:val="both"/>
        <w:rPr>
          <w:rFonts w:ascii="Helvetica Light" w:hAnsi="Helvetica Light" w:cstheme="majorHAnsi"/>
          <w:sz w:val="18"/>
          <w:szCs w:val="18"/>
        </w:rPr>
      </w:pPr>
    </w:p>
    <w:p w14:paraId="63C10BCC" w14:textId="49D438D0" w:rsidR="00B57597" w:rsidRPr="00CD2C34" w:rsidRDefault="00B57597" w:rsidP="004F1209">
      <w:pPr>
        <w:shd w:val="clear" w:color="auto" w:fill="F3B427"/>
        <w:ind w:left="1560" w:right="616" w:firstLine="240"/>
        <w:rPr>
          <w:sz w:val="26"/>
          <w:szCs w:val="22"/>
        </w:rPr>
      </w:pPr>
      <w:r>
        <w:rPr>
          <w:rFonts w:ascii="Arial Narrow" w:hAnsi="Arial Narrow"/>
          <w:b/>
          <w:sz w:val="22"/>
          <w:szCs w:val="22"/>
        </w:rPr>
        <w:t>HORAIRE DE TRAVAIL</w:t>
      </w:r>
    </w:p>
    <w:p w14:paraId="574A9849" w14:textId="28995625" w:rsidR="00B57597" w:rsidRDefault="00B57597" w:rsidP="00D6012A">
      <w:pPr>
        <w:spacing w:before="120"/>
        <w:ind w:left="1800" w:right="720"/>
        <w:jc w:val="both"/>
        <w:rPr>
          <w:rFonts w:ascii="Helvetica Light" w:hAnsi="Helvetica Light" w:cstheme="majorHAnsi"/>
          <w:sz w:val="18"/>
          <w:szCs w:val="18"/>
        </w:rPr>
      </w:pPr>
      <w:r w:rsidRPr="006D117B">
        <w:rPr>
          <w:rFonts w:ascii="Helvetica Light" w:hAnsi="Helvetica Light" w:cstheme="majorHAnsi"/>
          <w:sz w:val="18"/>
          <w:szCs w:val="18"/>
        </w:rPr>
        <w:t>Du lundi au vendredi de 8 h 30 à 16 h 30 – Possibilité d’un horaire variable</w:t>
      </w:r>
      <w:r w:rsidR="004705DD">
        <w:rPr>
          <w:rFonts w:ascii="Helvetica Light" w:hAnsi="Helvetica Light" w:cstheme="majorHAnsi"/>
          <w:sz w:val="18"/>
          <w:szCs w:val="18"/>
        </w:rPr>
        <w:t>.</w:t>
      </w:r>
    </w:p>
    <w:p w14:paraId="408217FF" w14:textId="77777777" w:rsidR="00404AF1" w:rsidRPr="006D117B" w:rsidRDefault="00404AF1" w:rsidP="004F1209">
      <w:pPr>
        <w:ind w:left="1800" w:right="810"/>
        <w:jc w:val="both"/>
        <w:rPr>
          <w:rFonts w:ascii="Helvetica Light" w:hAnsi="Helvetica Light" w:cstheme="majorHAnsi"/>
          <w:sz w:val="18"/>
          <w:szCs w:val="18"/>
        </w:rPr>
      </w:pPr>
    </w:p>
    <w:p w14:paraId="721F3A1D" w14:textId="36D1C2AF" w:rsidR="00C4261F" w:rsidRPr="00CD2C34" w:rsidRDefault="00C4261F" w:rsidP="004F1209">
      <w:pPr>
        <w:shd w:val="clear" w:color="auto" w:fill="F3B427"/>
        <w:ind w:left="1560" w:right="616" w:firstLine="240"/>
        <w:rPr>
          <w:sz w:val="26"/>
          <w:szCs w:val="22"/>
        </w:rPr>
      </w:pPr>
      <w:r w:rsidRPr="00AB69F6">
        <w:rPr>
          <w:rFonts w:ascii="Arial Narrow" w:hAnsi="Arial Narrow"/>
          <w:b/>
          <w:sz w:val="22"/>
          <w:szCs w:val="22"/>
        </w:rPr>
        <w:t xml:space="preserve">LIEU DE </w:t>
      </w:r>
      <w:r>
        <w:rPr>
          <w:rFonts w:ascii="Arial Narrow" w:hAnsi="Arial Narrow"/>
          <w:b/>
          <w:sz w:val="22"/>
          <w:szCs w:val="22"/>
        </w:rPr>
        <w:t>TRAVAIL</w:t>
      </w:r>
    </w:p>
    <w:p w14:paraId="1F61DC87" w14:textId="0855FB6A" w:rsidR="0033057E" w:rsidRPr="00EA1C95" w:rsidRDefault="00EA1C95" w:rsidP="00E813DB">
      <w:pPr>
        <w:spacing w:before="120" w:after="60"/>
        <w:ind w:left="1800" w:right="806"/>
        <w:jc w:val="both"/>
        <w:rPr>
          <w:rFonts w:ascii="Helvetica Light" w:hAnsi="Helvetica Light" w:cstheme="majorHAnsi"/>
          <w:sz w:val="18"/>
          <w:szCs w:val="18"/>
        </w:rPr>
      </w:pPr>
      <w:r w:rsidRPr="00EA1C95">
        <w:rPr>
          <w:rFonts w:ascii="Helvetica Light" w:hAnsi="Helvetica Light" w:cstheme="majorHAnsi"/>
          <w:sz w:val="18"/>
          <w:szCs w:val="18"/>
        </w:rPr>
        <w:t>475, rue du Parvis, Québec (Québec)</w:t>
      </w:r>
    </w:p>
    <w:p w14:paraId="4B646305" w14:textId="77777777" w:rsidR="0033057E" w:rsidRPr="00734A51" w:rsidRDefault="0033057E" w:rsidP="00D6012A">
      <w:pPr>
        <w:ind w:left="1797" w:right="720"/>
        <w:jc w:val="both"/>
        <w:rPr>
          <w:rFonts w:ascii="Helvetica Light" w:hAnsi="Helvetica Light" w:cstheme="majorHAnsi"/>
          <w:sz w:val="18"/>
          <w:szCs w:val="18"/>
        </w:rPr>
      </w:pPr>
      <w:r w:rsidRPr="00E60B23">
        <w:rPr>
          <w:rFonts w:ascii="Helvetica Light" w:hAnsi="Helvetica Light" w:cstheme="majorHAnsi"/>
          <w:sz w:val="18"/>
          <w:szCs w:val="18"/>
        </w:rPr>
        <w:t xml:space="preserve">* Veuillez prendre note qu’une directive sur le télétravail est en vigueur au sein de </w:t>
      </w:r>
      <w:r w:rsidRPr="00734A51">
        <w:rPr>
          <w:rFonts w:ascii="Helvetica Light" w:hAnsi="Helvetica Light" w:cstheme="majorHAnsi"/>
          <w:sz w:val="18"/>
          <w:szCs w:val="18"/>
        </w:rPr>
        <w:t>l’organisation et que cet emploi est admissible à une entente de télétravail en mode hybride (8 jours de présence au bureau par mois), permettant d’offrir de la flexibilité et de maintenir l'équilibre entre le télétravail et les avantages des interactions en personne.</w:t>
      </w:r>
    </w:p>
    <w:p w14:paraId="06679852" w14:textId="706C9CBC" w:rsidR="00C4261F" w:rsidRDefault="00C4261F" w:rsidP="00E813DB">
      <w:pPr>
        <w:ind w:left="1800" w:right="806"/>
        <w:jc w:val="both"/>
        <w:rPr>
          <w:rFonts w:ascii="Helvetica Light" w:hAnsi="Helvetica Light" w:cstheme="majorHAnsi"/>
          <w:sz w:val="18"/>
          <w:szCs w:val="18"/>
        </w:rPr>
      </w:pPr>
    </w:p>
    <w:p w14:paraId="2695E702" w14:textId="4C97303C" w:rsidR="00CB1D38" w:rsidRPr="00CD2C34" w:rsidRDefault="00CB1D38" w:rsidP="004F1209">
      <w:pPr>
        <w:shd w:val="clear" w:color="auto" w:fill="F3B427"/>
        <w:ind w:left="1560" w:right="616" w:firstLine="240"/>
        <w:rPr>
          <w:sz w:val="26"/>
          <w:szCs w:val="22"/>
        </w:rPr>
      </w:pPr>
      <w:r>
        <w:rPr>
          <w:rFonts w:ascii="Arial Narrow" w:hAnsi="Arial Narrow"/>
          <w:b/>
          <w:sz w:val="22"/>
          <w:szCs w:val="22"/>
        </w:rPr>
        <w:t>CANDIDATURE</w:t>
      </w:r>
    </w:p>
    <w:p w14:paraId="5FCBF6AA" w14:textId="1428F5A2" w:rsidR="00CB1D38" w:rsidRPr="007B1EB6" w:rsidRDefault="00CB1D38" w:rsidP="00D6012A">
      <w:pPr>
        <w:spacing w:before="120"/>
        <w:ind w:left="1800" w:right="720"/>
        <w:jc w:val="both"/>
        <w:rPr>
          <w:rFonts w:ascii="Helvetica Light" w:hAnsi="Helvetica Light" w:cstheme="majorHAnsi"/>
          <w:sz w:val="18"/>
          <w:szCs w:val="18"/>
        </w:rPr>
      </w:pPr>
      <w:r w:rsidRPr="00BB7FFE">
        <w:rPr>
          <w:rFonts w:ascii="Helvetica Light" w:hAnsi="Helvetica Light" w:cstheme="majorHAnsi"/>
          <w:sz w:val="18"/>
          <w:szCs w:val="18"/>
        </w:rPr>
        <w:t xml:space="preserve">Toute personne intéressée </w:t>
      </w:r>
      <w:r w:rsidR="0035412A">
        <w:rPr>
          <w:rFonts w:ascii="Helvetica Light" w:hAnsi="Helvetica Light" w:cstheme="majorHAnsi"/>
          <w:sz w:val="18"/>
          <w:szCs w:val="18"/>
        </w:rPr>
        <w:t>par cette offre</w:t>
      </w:r>
      <w:r w:rsidRPr="00BB7FFE">
        <w:rPr>
          <w:rFonts w:ascii="Helvetica Light" w:hAnsi="Helvetica Light" w:cstheme="majorHAnsi"/>
          <w:sz w:val="18"/>
          <w:szCs w:val="18"/>
        </w:rPr>
        <w:t xml:space="preserve"> doit faire parvenir, </w:t>
      </w:r>
      <w:r w:rsidRPr="00212F48">
        <w:rPr>
          <w:rFonts w:ascii="Helvetica Light" w:hAnsi="Helvetica Light" w:cstheme="majorHAnsi"/>
          <w:b/>
          <w:bCs/>
          <w:sz w:val="18"/>
          <w:szCs w:val="18"/>
          <w:u w:val="single"/>
        </w:rPr>
        <w:t>par courrier électronique</w:t>
      </w:r>
      <w:r w:rsidRPr="00BB7FFE">
        <w:rPr>
          <w:rFonts w:ascii="Helvetica Light" w:hAnsi="Helvetica Light" w:cstheme="majorHAnsi"/>
          <w:sz w:val="18"/>
          <w:szCs w:val="18"/>
        </w:rPr>
        <w:t>, son curriculum vitae ainsi qu’une lettre de présentation d’un maximum de 2 pages ind</w:t>
      </w:r>
      <w:r w:rsidRPr="0033057E">
        <w:rPr>
          <w:rFonts w:ascii="Helvetica Light" w:hAnsi="Helvetica Light" w:cstheme="majorHAnsi"/>
          <w:sz w:val="18"/>
          <w:szCs w:val="18"/>
        </w:rPr>
        <w:t>iquant ses motivations, ses expériences, ses réalisations et aptitudes la préparant à assumer les responsabilités de ce</w:t>
      </w:r>
      <w:r w:rsidR="00090625" w:rsidRPr="0033057E">
        <w:rPr>
          <w:rFonts w:ascii="Helvetica Light" w:hAnsi="Helvetica Light" w:cstheme="majorHAnsi"/>
          <w:sz w:val="18"/>
          <w:szCs w:val="18"/>
        </w:rPr>
        <w:t>tte fonction</w:t>
      </w:r>
      <w:r w:rsidRPr="0033057E">
        <w:rPr>
          <w:rFonts w:ascii="Helvetica Light" w:hAnsi="Helvetica Light" w:cstheme="majorHAnsi"/>
          <w:sz w:val="18"/>
          <w:szCs w:val="18"/>
        </w:rPr>
        <w:t xml:space="preserve">, avec la mention du numéro de </w:t>
      </w:r>
      <w:r w:rsidRPr="0033057E">
        <w:rPr>
          <w:rFonts w:ascii="Helvetica Light" w:hAnsi="Helvetica Light" w:cstheme="majorHAnsi"/>
          <w:b/>
          <w:bCs/>
          <w:sz w:val="18"/>
          <w:szCs w:val="18"/>
        </w:rPr>
        <w:t xml:space="preserve">concours </w:t>
      </w:r>
      <w:r w:rsidR="00B96450" w:rsidRPr="0033057E">
        <w:rPr>
          <w:rFonts w:ascii="Helvetica Light" w:hAnsi="Helvetica Light" w:cstheme="majorHAnsi"/>
          <w:b/>
          <w:bCs/>
          <w:sz w:val="18"/>
          <w:szCs w:val="18"/>
        </w:rPr>
        <w:t>2</w:t>
      </w:r>
      <w:r w:rsidR="00E813DB">
        <w:rPr>
          <w:rFonts w:ascii="Helvetica Light" w:hAnsi="Helvetica Light" w:cstheme="majorHAnsi"/>
          <w:b/>
          <w:bCs/>
          <w:sz w:val="18"/>
          <w:szCs w:val="18"/>
        </w:rPr>
        <w:t>4</w:t>
      </w:r>
      <w:r w:rsidR="00B96450" w:rsidRPr="0033057E">
        <w:rPr>
          <w:rFonts w:ascii="Helvetica Light" w:hAnsi="Helvetica Light" w:cstheme="majorHAnsi"/>
          <w:b/>
          <w:bCs/>
          <w:sz w:val="18"/>
          <w:szCs w:val="18"/>
        </w:rPr>
        <w:t>-2</w:t>
      </w:r>
      <w:r w:rsidR="00E813DB">
        <w:rPr>
          <w:rFonts w:ascii="Helvetica Light" w:hAnsi="Helvetica Light" w:cstheme="majorHAnsi"/>
          <w:b/>
          <w:bCs/>
          <w:sz w:val="18"/>
          <w:szCs w:val="18"/>
        </w:rPr>
        <w:t>5</w:t>
      </w:r>
      <w:r w:rsidR="00A34674" w:rsidRPr="0033057E">
        <w:rPr>
          <w:rFonts w:ascii="Helvetica Light" w:hAnsi="Helvetica Light" w:cstheme="majorHAnsi"/>
          <w:b/>
          <w:bCs/>
          <w:sz w:val="18"/>
          <w:szCs w:val="18"/>
        </w:rPr>
        <w:t>/</w:t>
      </w:r>
      <w:r w:rsidR="0033057E" w:rsidRPr="0033057E">
        <w:rPr>
          <w:rFonts w:ascii="Helvetica Light" w:hAnsi="Helvetica Light" w:cstheme="majorHAnsi"/>
          <w:b/>
          <w:bCs/>
          <w:sz w:val="18"/>
          <w:szCs w:val="18"/>
        </w:rPr>
        <w:t>16</w:t>
      </w:r>
      <w:r w:rsidRPr="0033057E">
        <w:rPr>
          <w:rFonts w:ascii="Helvetica Light" w:hAnsi="Helvetica Light" w:cstheme="majorHAnsi"/>
          <w:b/>
          <w:bCs/>
          <w:sz w:val="18"/>
          <w:szCs w:val="18"/>
        </w:rPr>
        <w:t xml:space="preserve">, </w:t>
      </w:r>
      <w:r w:rsidR="008764B4" w:rsidRPr="0033057E">
        <w:rPr>
          <w:rFonts w:ascii="Helvetica Light" w:hAnsi="Helvetica Light" w:cstheme="majorHAnsi"/>
          <w:b/>
          <w:bCs/>
          <w:sz w:val="18"/>
          <w:szCs w:val="18"/>
        </w:rPr>
        <w:t xml:space="preserve">avant </w:t>
      </w:r>
      <w:r w:rsidR="00090625" w:rsidRPr="0033057E">
        <w:rPr>
          <w:rFonts w:ascii="Helvetica Light" w:hAnsi="Helvetica Light" w:cstheme="majorHAnsi"/>
          <w:b/>
          <w:bCs/>
          <w:sz w:val="18"/>
          <w:szCs w:val="18"/>
        </w:rPr>
        <w:t>le</w:t>
      </w:r>
      <w:r w:rsidR="00336948" w:rsidRPr="0033057E">
        <w:rPr>
          <w:rFonts w:ascii="Helvetica Light" w:hAnsi="Helvetica Light" w:cstheme="majorHAnsi"/>
          <w:b/>
          <w:bCs/>
          <w:sz w:val="18"/>
          <w:szCs w:val="18"/>
        </w:rPr>
        <w:t xml:space="preserve"> </w:t>
      </w:r>
      <w:r w:rsidR="0033057E" w:rsidRPr="0033057E">
        <w:rPr>
          <w:rFonts w:ascii="Helvetica Light" w:hAnsi="Helvetica Light" w:cstheme="majorHAnsi"/>
          <w:b/>
          <w:bCs/>
          <w:sz w:val="18"/>
          <w:szCs w:val="18"/>
        </w:rPr>
        <w:t>26 novembre 2024</w:t>
      </w:r>
      <w:r w:rsidR="007B56DE" w:rsidRPr="0033057E">
        <w:rPr>
          <w:rFonts w:ascii="Helvetica Light" w:hAnsi="Helvetica Light" w:cstheme="majorHAnsi"/>
          <w:b/>
          <w:bCs/>
          <w:sz w:val="18"/>
          <w:szCs w:val="18"/>
        </w:rPr>
        <w:t>,</w:t>
      </w:r>
      <w:r w:rsidR="008764B4" w:rsidRPr="0033057E">
        <w:rPr>
          <w:rFonts w:ascii="Helvetica Light" w:hAnsi="Helvetica Light" w:cstheme="majorHAnsi"/>
          <w:b/>
          <w:bCs/>
          <w:sz w:val="18"/>
          <w:szCs w:val="18"/>
        </w:rPr>
        <w:t xml:space="preserve"> à</w:t>
      </w:r>
      <w:r w:rsidR="00090625" w:rsidRPr="0033057E">
        <w:rPr>
          <w:rFonts w:ascii="Helvetica Light" w:hAnsi="Helvetica Light" w:cstheme="majorHAnsi"/>
          <w:b/>
          <w:bCs/>
          <w:sz w:val="18"/>
          <w:szCs w:val="18"/>
        </w:rPr>
        <w:t xml:space="preserve"> 1</w:t>
      </w:r>
      <w:r w:rsidRPr="0033057E">
        <w:rPr>
          <w:rFonts w:ascii="Helvetica Light" w:hAnsi="Helvetica Light" w:cstheme="majorHAnsi"/>
          <w:b/>
          <w:bCs/>
          <w:sz w:val="18"/>
          <w:szCs w:val="18"/>
        </w:rPr>
        <w:t>6</w:t>
      </w:r>
      <w:r w:rsidR="00090625" w:rsidRPr="0033057E">
        <w:rPr>
          <w:rFonts w:ascii="Helvetica Light" w:hAnsi="Helvetica Light" w:cstheme="majorHAnsi"/>
          <w:b/>
          <w:bCs/>
          <w:sz w:val="18"/>
          <w:szCs w:val="18"/>
        </w:rPr>
        <w:t> </w:t>
      </w:r>
      <w:r w:rsidRPr="0033057E">
        <w:rPr>
          <w:rFonts w:ascii="Helvetica Light" w:hAnsi="Helvetica Light" w:cstheme="majorHAnsi"/>
          <w:b/>
          <w:bCs/>
          <w:sz w:val="18"/>
          <w:szCs w:val="18"/>
        </w:rPr>
        <w:t>h</w:t>
      </w:r>
      <w:r w:rsidRPr="0033057E">
        <w:rPr>
          <w:rFonts w:ascii="Helvetica Light" w:hAnsi="Helvetica Light" w:cstheme="majorHAnsi"/>
          <w:sz w:val="18"/>
          <w:szCs w:val="18"/>
        </w:rPr>
        <w:t xml:space="preserve">, à </w:t>
      </w:r>
      <w:hyperlink r:id="rId12" w:history="1">
        <w:r w:rsidR="00E15B3C" w:rsidRPr="0033057E">
          <w:rPr>
            <w:rStyle w:val="Lienhypertexte"/>
            <w:rFonts w:ascii="Helvetica Light" w:hAnsi="Helvetica Light" w:cstheme="majorHAnsi"/>
            <w:sz w:val="18"/>
            <w:szCs w:val="18"/>
          </w:rPr>
          <w:t>emplois3@uquebec.ca</w:t>
        </w:r>
      </w:hyperlink>
      <w:r w:rsidRPr="0033057E">
        <w:rPr>
          <w:rFonts w:ascii="Helvetica Light" w:hAnsi="Helvetica Light" w:cstheme="majorHAnsi"/>
          <w:sz w:val="18"/>
          <w:szCs w:val="18"/>
        </w:rPr>
        <w:t>.</w:t>
      </w:r>
    </w:p>
    <w:p w14:paraId="2EC2C7C7" w14:textId="77777777" w:rsidR="00CB1D38" w:rsidRPr="00BB7FFE" w:rsidRDefault="00CB1D38" w:rsidP="00D6012A">
      <w:pPr>
        <w:ind w:left="1800" w:right="720"/>
        <w:jc w:val="both"/>
        <w:rPr>
          <w:rFonts w:ascii="Helvetica Light" w:hAnsi="Helvetica Light" w:cstheme="majorHAnsi"/>
          <w:sz w:val="18"/>
          <w:szCs w:val="18"/>
        </w:rPr>
      </w:pPr>
    </w:p>
    <w:p w14:paraId="0176E5FA" w14:textId="50D32246" w:rsidR="00CB1D38" w:rsidRPr="00BB7FFE" w:rsidRDefault="00CB1D38" w:rsidP="00D6012A">
      <w:pPr>
        <w:ind w:left="1800" w:right="720"/>
        <w:jc w:val="both"/>
        <w:rPr>
          <w:rFonts w:ascii="Helvetica Light" w:hAnsi="Helvetica Light" w:cstheme="majorHAnsi"/>
          <w:sz w:val="18"/>
          <w:szCs w:val="18"/>
        </w:rPr>
      </w:pPr>
      <w:r w:rsidRPr="00BB7FFE">
        <w:rPr>
          <w:rFonts w:ascii="Helvetica Light" w:hAnsi="Helvetica Light" w:cstheme="majorHAnsi"/>
          <w:sz w:val="18"/>
          <w:szCs w:val="18"/>
        </w:rPr>
        <w:t xml:space="preserve">Nous vous remercions </w:t>
      </w:r>
      <w:r w:rsidR="00090625">
        <w:rPr>
          <w:rFonts w:ascii="Helvetica Light" w:hAnsi="Helvetica Light" w:cstheme="majorHAnsi"/>
          <w:sz w:val="18"/>
          <w:szCs w:val="18"/>
        </w:rPr>
        <w:t>d</w:t>
      </w:r>
      <w:r w:rsidRPr="00BB7FFE">
        <w:rPr>
          <w:rFonts w:ascii="Helvetica Light" w:hAnsi="Helvetica Light" w:cstheme="majorHAnsi"/>
          <w:sz w:val="18"/>
          <w:szCs w:val="18"/>
        </w:rPr>
        <w:t xml:space="preserve">’avance </w:t>
      </w:r>
      <w:r w:rsidR="00090625">
        <w:rPr>
          <w:rFonts w:ascii="Helvetica Light" w:hAnsi="Helvetica Light" w:cstheme="majorHAnsi"/>
          <w:sz w:val="18"/>
          <w:szCs w:val="18"/>
        </w:rPr>
        <w:t>pour</w:t>
      </w:r>
      <w:r w:rsidRPr="00BB7FFE">
        <w:rPr>
          <w:rFonts w:ascii="Helvetica Light" w:hAnsi="Helvetica Light" w:cstheme="majorHAnsi"/>
          <w:sz w:val="18"/>
          <w:szCs w:val="18"/>
        </w:rPr>
        <w:t xml:space="preserve"> votre candidature, mais seules les personnes retenues pour la suite du processus de sélection seront contactées.</w:t>
      </w:r>
    </w:p>
    <w:p w14:paraId="496162A4" w14:textId="77777777" w:rsidR="00CB1D38" w:rsidRPr="00BB7FFE" w:rsidRDefault="00CB1D38" w:rsidP="00CA0F16">
      <w:pPr>
        <w:ind w:left="1800" w:right="810"/>
        <w:jc w:val="both"/>
        <w:rPr>
          <w:rFonts w:ascii="Helvetica Light" w:hAnsi="Helvetica Light" w:cstheme="majorHAnsi"/>
          <w:sz w:val="18"/>
          <w:szCs w:val="18"/>
        </w:rPr>
      </w:pPr>
    </w:p>
    <w:p w14:paraId="3811F79C" w14:textId="4568A7D1" w:rsidR="00CB1D38" w:rsidRPr="00AB69F6" w:rsidRDefault="00CB1D38" w:rsidP="00D6012A">
      <w:pPr>
        <w:tabs>
          <w:tab w:val="right" w:pos="11520"/>
        </w:tabs>
        <w:ind w:left="1800" w:right="720"/>
        <w:jc w:val="both"/>
        <w:rPr>
          <w:rFonts w:ascii="Helvetica Light" w:hAnsi="Helvetica Light" w:cstheme="majorHAnsi"/>
          <w:sz w:val="18"/>
          <w:szCs w:val="18"/>
        </w:rPr>
      </w:pPr>
      <w:r w:rsidRPr="00BB7FFE">
        <w:rPr>
          <w:rFonts w:ascii="Helvetica Light" w:hAnsi="Helvetica Light" w:cstheme="majorHAnsi"/>
          <w:sz w:val="18"/>
          <w:szCs w:val="18"/>
        </w:rPr>
        <w:t>Direction des ressources humaines</w:t>
      </w:r>
      <w:r w:rsidRPr="00BB7FFE">
        <w:rPr>
          <w:rFonts w:ascii="Helvetica Light" w:hAnsi="Helvetica Light" w:cstheme="majorHAnsi"/>
          <w:sz w:val="18"/>
          <w:szCs w:val="18"/>
        </w:rPr>
        <w:tab/>
        <w:t xml:space="preserve">Téléphone : </w:t>
      </w:r>
      <w:r w:rsidRPr="00AB69F6">
        <w:rPr>
          <w:rFonts w:ascii="Helvetica Light" w:hAnsi="Helvetica Light" w:cstheme="majorHAnsi"/>
          <w:sz w:val="18"/>
          <w:szCs w:val="18"/>
        </w:rPr>
        <w:t>418 657-</w:t>
      </w:r>
      <w:r w:rsidR="00E15B3C">
        <w:rPr>
          <w:rFonts w:ascii="Helvetica Light" w:hAnsi="Helvetica Light" w:cstheme="majorHAnsi"/>
          <w:sz w:val="18"/>
          <w:szCs w:val="18"/>
        </w:rPr>
        <w:t>4486</w:t>
      </w:r>
    </w:p>
    <w:p w14:paraId="2454EC4C" w14:textId="137F82E6" w:rsidR="00CB1D38" w:rsidRPr="00AB69F6" w:rsidRDefault="00CB1D38" w:rsidP="00D6012A">
      <w:pPr>
        <w:tabs>
          <w:tab w:val="right" w:pos="11520"/>
        </w:tabs>
        <w:ind w:left="1800" w:right="720"/>
        <w:jc w:val="both"/>
        <w:rPr>
          <w:rFonts w:ascii="Helvetica Light" w:hAnsi="Helvetica Light" w:cstheme="majorHAnsi"/>
          <w:sz w:val="18"/>
          <w:szCs w:val="18"/>
        </w:rPr>
      </w:pPr>
      <w:r w:rsidRPr="00AB69F6">
        <w:rPr>
          <w:rFonts w:ascii="Helvetica Light" w:hAnsi="Helvetica Light" w:cstheme="majorHAnsi"/>
          <w:sz w:val="18"/>
          <w:szCs w:val="18"/>
        </w:rPr>
        <w:t>Université du Québec</w:t>
      </w:r>
      <w:r w:rsidRPr="00AB69F6">
        <w:rPr>
          <w:rFonts w:ascii="Helvetica Light" w:hAnsi="Helvetica Light" w:cstheme="majorHAnsi"/>
          <w:sz w:val="18"/>
          <w:szCs w:val="18"/>
        </w:rPr>
        <w:tab/>
      </w:r>
      <w:r w:rsidR="00B57597" w:rsidRPr="008512B7">
        <w:rPr>
          <w:rFonts w:ascii="Helvetica Light" w:hAnsi="Helvetica Light" w:cstheme="majorHAnsi"/>
          <w:sz w:val="18"/>
          <w:szCs w:val="18"/>
        </w:rPr>
        <w:t xml:space="preserve">Courrier </w:t>
      </w:r>
      <w:r w:rsidR="00B57597" w:rsidRPr="00AB69F6">
        <w:rPr>
          <w:rFonts w:ascii="Helvetica Light" w:hAnsi="Helvetica Light" w:cstheme="majorHAnsi"/>
          <w:sz w:val="18"/>
          <w:szCs w:val="18"/>
        </w:rPr>
        <w:t xml:space="preserve">électronique : </w:t>
      </w:r>
      <w:hyperlink r:id="rId13" w:history="1">
        <w:r w:rsidR="00E15B3C" w:rsidRPr="009A7A7C">
          <w:rPr>
            <w:rStyle w:val="Lienhypertexte"/>
            <w:rFonts w:ascii="Helvetica Light" w:hAnsi="Helvetica Light" w:cstheme="majorHAnsi"/>
            <w:sz w:val="18"/>
            <w:szCs w:val="18"/>
          </w:rPr>
          <w:t>emplois3@uquebec.ca</w:t>
        </w:r>
      </w:hyperlink>
    </w:p>
    <w:p w14:paraId="68F9E42B" w14:textId="171256D0" w:rsidR="00CB1D38" w:rsidRPr="00BB7FFE" w:rsidRDefault="00CB1D38" w:rsidP="00D6012A">
      <w:pPr>
        <w:tabs>
          <w:tab w:val="right" w:pos="11520"/>
        </w:tabs>
        <w:ind w:left="1800" w:right="720"/>
        <w:jc w:val="both"/>
        <w:rPr>
          <w:rFonts w:ascii="Helvetica Light" w:hAnsi="Helvetica Light" w:cstheme="majorHAnsi"/>
          <w:sz w:val="18"/>
          <w:szCs w:val="18"/>
        </w:rPr>
      </w:pPr>
      <w:r w:rsidRPr="00BB7FFE">
        <w:rPr>
          <w:rFonts w:ascii="Helvetica Light" w:hAnsi="Helvetica Light" w:cstheme="majorHAnsi"/>
          <w:sz w:val="18"/>
          <w:szCs w:val="18"/>
        </w:rPr>
        <w:t>475, rue du Parvis</w:t>
      </w:r>
      <w:r w:rsidRPr="00BB7FFE">
        <w:rPr>
          <w:rFonts w:ascii="Helvetica Light" w:hAnsi="Helvetica Light" w:cstheme="majorHAnsi"/>
          <w:sz w:val="18"/>
          <w:szCs w:val="18"/>
        </w:rPr>
        <w:tab/>
      </w:r>
    </w:p>
    <w:p w14:paraId="55B3272D" w14:textId="17949A86" w:rsidR="00CB1D38" w:rsidRPr="00BB7FFE" w:rsidRDefault="00CB1D38" w:rsidP="00CA0F16">
      <w:pPr>
        <w:ind w:left="1800" w:right="1043"/>
        <w:jc w:val="both"/>
        <w:rPr>
          <w:rFonts w:ascii="Helvetica Light" w:hAnsi="Helvetica Light" w:cstheme="majorHAnsi"/>
          <w:sz w:val="18"/>
          <w:szCs w:val="18"/>
        </w:rPr>
      </w:pPr>
      <w:r w:rsidRPr="00BB7FFE">
        <w:rPr>
          <w:rFonts w:ascii="Helvetica Light" w:hAnsi="Helvetica Light" w:cstheme="majorHAnsi"/>
          <w:sz w:val="18"/>
          <w:szCs w:val="18"/>
        </w:rPr>
        <w:t>Québec (</w:t>
      </w:r>
      <w:r w:rsidR="004F3CB2" w:rsidRPr="00BB7FFE">
        <w:rPr>
          <w:rFonts w:ascii="Helvetica Light" w:hAnsi="Helvetica Light" w:cstheme="majorHAnsi"/>
          <w:sz w:val="18"/>
          <w:szCs w:val="18"/>
        </w:rPr>
        <w:t>Québec) G</w:t>
      </w:r>
      <w:r w:rsidRPr="00BB7FFE">
        <w:rPr>
          <w:rFonts w:ascii="Helvetica Light" w:hAnsi="Helvetica Light" w:cstheme="majorHAnsi"/>
          <w:sz w:val="18"/>
          <w:szCs w:val="18"/>
        </w:rPr>
        <w:t>1K 9H7</w:t>
      </w:r>
    </w:p>
    <w:p w14:paraId="54F2D638" w14:textId="77777777" w:rsidR="00CB1D38" w:rsidRPr="004D7D85" w:rsidRDefault="00CB1D38" w:rsidP="00CB1D38">
      <w:pPr>
        <w:pBdr>
          <w:bottom w:val="single" w:sz="4" w:space="1" w:color="E6AF00"/>
        </w:pBdr>
        <w:spacing w:line="264" w:lineRule="auto"/>
        <w:ind w:left="1526" w:right="580"/>
        <w:jc w:val="both"/>
        <w:rPr>
          <w:rFonts w:ascii="Helvetica Light" w:hAnsi="Helvetica Light" w:cstheme="majorHAnsi"/>
          <w:sz w:val="18"/>
          <w:szCs w:val="18"/>
        </w:rPr>
      </w:pPr>
    </w:p>
    <w:p w14:paraId="0310F944" w14:textId="77777777" w:rsidR="00CB1D38" w:rsidRPr="004D7D85" w:rsidRDefault="00CB1D38" w:rsidP="004F1209">
      <w:pPr>
        <w:spacing w:line="264" w:lineRule="auto"/>
        <w:ind w:left="1800" w:right="1043"/>
        <w:jc w:val="both"/>
        <w:rPr>
          <w:rFonts w:ascii="Helvetica Light" w:hAnsi="Helvetica Light" w:cstheme="majorHAnsi"/>
          <w:sz w:val="18"/>
          <w:szCs w:val="18"/>
        </w:rPr>
      </w:pPr>
    </w:p>
    <w:p w14:paraId="3D374DCA" w14:textId="77777777" w:rsidR="00CB1D38" w:rsidRPr="00E813DB" w:rsidRDefault="00CB1D38" w:rsidP="00D6012A">
      <w:pPr>
        <w:spacing w:line="264" w:lineRule="auto"/>
        <w:ind w:left="1800" w:right="720"/>
        <w:jc w:val="both"/>
        <w:rPr>
          <w:rFonts w:ascii="Helvetica Light" w:hAnsi="Helvetica Light" w:cstheme="majorHAnsi"/>
          <w:sz w:val="14"/>
          <w:szCs w:val="14"/>
        </w:rPr>
      </w:pPr>
      <w:r w:rsidRPr="00E813DB">
        <w:rPr>
          <w:rFonts w:ascii="Helvetica Light" w:hAnsi="Helvetica Light" w:cstheme="majorHAnsi"/>
          <w:sz w:val="14"/>
          <w:szCs w:val="14"/>
        </w:rPr>
        <w:t>L'Université du Québec souscrit à un programme d’accès à l'égalité en emploi. Les personnes ciblées sont les femmes, les minorités visibles, les minorités ethniques, les Autochtones ainsi que les personnes handicapées. Chaque personne est invitée, lors du dépôt de sa candidature, à nous faire part de tout handicap qui pourrait nécessiter une adaptation de nos méthodes de sélection.</w:t>
      </w:r>
    </w:p>
    <w:sectPr w:rsidR="00CB1D38" w:rsidRPr="00E813DB" w:rsidSect="00FD3321">
      <w:headerReference w:type="default" r:id="rId14"/>
      <w:footerReference w:type="default" r:id="rId15"/>
      <w:headerReference w:type="first" r:id="rId16"/>
      <w:footerReference w:type="first" r:id="rId17"/>
      <w:pgSz w:w="12240" w:h="20160" w:code="5"/>
      <w:pgMar w:top="2977" w:right="0" w:bottom="0" w:left="0" w:header="392" w:footer="5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7EEAE" w14:textId="77777777" w:rsidR="00E97FDF" w:rsidRDefault="00E97FDF" w:rsidP="005C7185">
      <w:r>
        <w:separator/>
      </w:r>
    </w:p>
  </w:endnote>
  <w:endnote w:type="continuationSeparator" w:id="0">
    <w:p w14:paraId="69EFFCE0" w14:textId="77777777" w:rsidR="00E97FDF" w:rsidRDefault="00E97FDF" w:rsidP="005C7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ight">
    <w:altName w:val="Calibri"/>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D1366" w14:textId="52751422" w:rsidR="00DD1299" w:rsidRDefault="00F82329" w:rsidP="00336583">
    <w:pPr>
      <w:pStyle w:val="Pieddepage"/>
      <w:spacing w:after="20"/>
      <w:ind w:right="720"/>
      <w:jc w:val="right"/>
      <w:rPr>
        <w:rFonts w:ascii="Helvetica Light" w:hAnsi="Helvetica Light" w:cstheme="majorHAnsi"/>
        <w:i/>
        <w:iCs/>
        <w:sz w:val="18"/>
        <w:szCs w:val="18"/>
      </w:rPr>
    </w:pPr>
    <w:proofErr w:type="gramStart"/>
    <w:r w:rsidRPr="00F82329">
      <w:rPr>
        <w:rFonts w:ascii="Helvetica Light" w:hAnsi="Helvetica Light" w:cstheme="majorHAnsi"/>
        <w:i/>
        <w:iCs/>
        <w:sz w:val="18"/>
        <w:szCs w:val="18"/>
      </w:rPr>
      <w:t>Suite à</w:t>
    </w:r>
    <w:proofErr w:type="gramEnd"/>
    <w:r w:rsidRPr="00F82329">
      <w:rPr>
        <w:rFonts w:ascii="Helvetica Light" w:hAnsi="Helvetica Light" w:cstheme="majorHAnsi"/>
        <w:i/>
        <w:iCs/>
        <w:sz w:val="18"/>
        <w:szCs w:val="18"/>
      </w:rPr>
      <w:t xml:space="preserve"> la page suivante</w:t>
    </w:r>
  </w:p>
  <w:p w14:paraId="0976CB2B" w14:textId="77777777" w:rsidR="00336583" w:rsidRDefault="00336583" w:rsidP="00336583">
    <w:pPr>
      <w:pStyle w:val="Pieddepage"/>
      <w:spacing w:after="20"/>
      <w:ind w:right="720"/>
      <w:jc w:val="right"/>
      <w:rPr>
        <w:rFonts w:ascii="Helvetica Light" w:hAnsi="Helvetica Light" w:cstheme="majorHAnsi"/>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0"/>
        <w:lang w:val="fr-FR"/>
      </w:rPr>
      <w:id w:val="972404411"/>
      <w:docPartObj>
        <w:docPartGallery w:val="Page Numbers (Bottom of Page)"/>
        <w:docPartUnique/>
      </w:docPartObj>
    </w:sdtPr>
    <w:sdtEndPr/>
    <w:sdtContent>
      <w:p w14:paraId="2BC75CBD" w14:textId="3B7455F4" w:rsidR="000076B1" w:rsidRPr="000076B1" w:rsidRDefault="000076B1" w:rsidP="000076B1">
        <w:pPr>
          <w:pStyle w:val="Pieddepage"/>
          <w:ind w:right="616"/>
          <w:jc w:val="right"/>
          <w:rPr>
            <w:sz w:val="14"/>
            <w:szCs w:val="10"/>
            <w:lang w:val="fr-FR"/>
          </w:rPr>
        </w:pPr>
        <w:r w:rsidRPr="000076B1">
          <w:rPr>
            <w:sz w:val="14"/>
            <w:szCs w:val="10"/>
            <w:lang w:val="fr-FR"/>
          </w:rPr>
          <w:fldChar w:fldCharType="begin"/>
        </w:r>
        <w:r w:rsidRPr="000076B1">
          <w:rPr>
            <w:sz w:val="14"/>
            <w:szCs w:val="10"/>
            <w:lang w:val="fr-FR"/>
          </w:rPr>
          <w:instrText>PAGE   \* MERGEFORMAT</w:instrText>
        </w:r>
        <w:r w:rsidRPr="000076B1">
          <w:rPr>
            <w:sz w:val="14"/>
            <w:szCs w:val="10"/>
            <w:lang w:val="fr-FR"/>
          </w:rPr>
          <w:fldChar w:fldCharType="separate"/>
        </w:r>
        <w:r w:rsidRPr="000076B1">
          <w:rPr>
            <w:sz w:val="14"/>
            <w:szCs w:val="10"/>
            <w:lang w:val="fr-FR"/>
          </w:rPr>
          <w:t>2</w:t>
        </w:r>
        <w:r w:rsidRPr="000076B1">
          <w:rPr>
            <w:sz w:val="14"/>
            <w:szCs w:val="10"/>
            <w:lang w:val="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0"/>
      </w:rPr>
      <w:id w:val="-2093847190"/>
      <w:docPartObj>
        <w:docPartGallery w:val="Page Numbers (Bottom of Page)"/>
        <w:docPartUnique/>
      </w:docPartObj>
    </w:sdtPr>
    <w:sdtEndPr/>
    <w:sdtContent>
      <w:p w14:paraId="76EA7239" w14:textId="72F52F13" w:rsidR="000076B1" w:rsidRPr="000076B1" w:rsidRDefault="000076B1" w:rsidP="006E0614">
        <w:pPr>
          <w:pStyle w:val="Pieddepage"/>
          <w:tabs>
            <w:tab w:val="clear" w:pos="8640"/>
          </w:tabs>
          <w:ind w:right="720"/>
          <w:jc w:val="right"/>
          <w:rPr>
            <w:sz w:val="14"/>
            <w:szCs w:val="10"/>
          </w:rPr>
        </w:pPr>
        <w:r w:rsidRPr="000076B1">
          <w:rPr>
            <w:sz w:val="14"/>
            <w:szCs w:val="10"/>
          </w:rPr>
          <w:fldChar w:fldCharType="begin"/>
        </w:r>
        <w:r w:rsidRPr="000076B1">
          <w:rPr>
            <w:sz w:val="14"/>
            <w:szCs w:val="10"/>
          </w:rPr>
          <w:instrText>PAGE   \* MERGEFORMAT</w:instrText>
        </w:r>
        <w:r w:rsidRPr="000076B1">
          <w:rPr>
            <w:sz w:val="14"/>
            <w:szCs w:val="10"/>
          </w:rPr>
          <w:fldChar w:fldCharType="separate"/>
        </w:r>
        <w:r w:rsidRPr="000076B1">
          <w:rPr>
            <w:sz w:val="14"/>
            <w:szCs w:val="10"/>
            <w:lang w:val="fr-FR"/>
          </w:rPr>
          <w:t>2</w:t>
        </w:r>
        <w:r w:rsidRPr="000076B1">
          <w:rPr>
            <w:sz w:val="14"/>
            <w:szCs w:val="1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3DFA1" w14:textId="77777777" w:rsidR="00E97FDF" w:rsidRDefault="00E97FDF" w:rsidP="005C7185">
      <w:r>
        <w:separator/>
      </w:r>
    </w:p>
  </w:footnote>
  <w:footnote w:type="continuationSeparator" w:id="0">
    <w:p w14:paraId="0D0D3C80" w14:textId="77777777" w:rsidR="00E97FDF" w:rsidRDefault="00E97FDF" w:rsidP="005C7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984C1" w14:textId="5E5BFF26" w:rsidR="005C7185" w:rsidRDefault="005C7185" w:rsidP="005C7185">
    <w:pPr>
      <w:pStyle w:val="En-tte"/>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67285" w14:textId="21A11FE1" w:rsidR="00B21C2A" w:rsidRDefault="00B21C2A" w:rsidP="005C7185">
    <w:pPr>
      <w:pStyle w:val="En-tte"/>
      <w:ind w:left="284"/>
    </w:pPr>
    <w:r>
      <w:rPr>
        <w:noProof/>
      </w:rPr>
      <w:drawing>
        <wp:anchor distT="0" distB="0" distL="114300" distR="114300" simplePos="0" relativeHeight="251667456" behindDoc="0" locked="0" layoutInCell="1" allowOverlap="1" wp14:anchorId="5AFD97C8" wp14:editId="47AED7CA">
          <wp:simplePos x="0" y="0"/>
          <wp:positionH relativeFrom="margin">
            <wp:posOffset>238126</wp:posOffset>
          </wp:positionH>
          <wp:positionV relativeFrom="paragraph">
            <wp:posOffset>8255</wp:posOffset>
          </wp:positionV>
          <wp:extent cx="7219950" cy="1415415"/>
          <wp:effectExtent l="0" t="0" r="0" b="0"/>
          <wp:wrapNone/>
          <wp:docPr id="35" name="Image 35"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2-RH_01.jpg"/>
                  <pic:cNvPicPr/>
                </pic:nvPicPr>
                <pic:blipFill>
                  <a:blip r:embed="rId1">
                    <a:extLst>
                      <a:ext uri="{28A0092B-C50C-407E-A947-70E740481C1C}">
                        <a14:useLocalDpi xmlns:a14="http://schemas.microsoft.com/office/drawing/2010/main" val="0"/>
                      </a:ext>
                    </a:extLst>
                  </a:blip>
                  <a:stretch>
                    <a:fillRect/>
                  </a:stretch>
                </pic:blipFill>
                <pic:spPr>
                  <a:xfrm>
                    <a:off x="0" y="0"/>
                    <a:ext cx="7220679" cy="1415558"/>
                  </a:xfrm>
                  <a:prstGeom prst="rect">
                    <a:avLst/>
                  </a:prstGeom>
                </pic:spPr>
              </pic:pic>
            </a:graphicData>
          </a:graphic>
          <wp14:sizeRelH relativeFrom="page">
            <wp14:pctWidth>0</wp14:pctWidth>
          </wp14:sizeRelH>
          <wp14:sizeRelV relativeFrom="page">
            <wp14:pctHeight>0</wp14:pctHeight>
          </wp14:sizeRelV>
        </wp:anchor>
      </w:drawing>
    </w:r>
  </w:p>
  <w:p w14:paraId="6B444928" w14:textId="0BA13E97" w:rsidR="00B21C2A" w:rsidRDefault="00C4261F">
    <w:pPr>
      <w:pStyle w:val="En-tte"/>
    </w:pPr>
    <w:r w:rsidRPr="00B21C2A">
      <w:rPr>
        <w:noProof/>
      </w:rPr>
      <mc:AlternateContent>
        <mc:Choice Requires="wps">
          <w:drawing>
            <wp:anchor distT="0" distB="0" distL="114300" distR="114300" simplePos="0" relativeHeight="251669504" behindDoc="0" locked="0" layoutInCell="1" allowOverlap="1" wp14:anchorId="515C82F7" wp14:editId="529C6CBA">
              <wp:simplePos x="0" y="0"/>
              <wp:positionH relativeFrom="column">
                <wp:posOffset>2400300</wp:posOffset>
              </wp:positionH>
              <wp:positionV relativeFrom="paragraph">
                <wp:posOffset>375920</wp:posOffset>
              </wp:positionV>
              <wp:extent cx="4991100" cy="832485"/>
              <wp:effectExtent l="0" t="0" r="0" b="5715"/>
              <wp:wrapNone/>
              <wp:docPr id="31" name="Zone de texte 31"/>
              <wp:cNvGraphicFramePr/>
              <a:graphic xmlns:a="http://schemas.openxmlformats.org/drawingml/2006/main">
                <a:graphicData uri="http://schemas.microsoft.com/office/word/2010/wordprocessingShape">
                  <wps:wsp>
                    <wps:cNvSpPr txBox="1"/>
                    <wps:spPr>
                      <a:xfrm>
                        <a:off x="0" y="0"/>
                        <a:ext cx="4991100" cy="832485"/>
                      </a:xfrm>
                      <a:prstGeom prst="rect">
                        <a:avLst/>
                      </a:prstGeom>
                      <a:noFill/>
                      <a:ln w="6350">
                        <a:noFill/>
                      </a:ln>
                    </wps:spPr>
                    <wps:txbx>
                      <w:txbxContent>
                        <w:p w14:paraId="5960EF74" w14:textId="16DA412B" w:rsidR="00B21C2A" w:rsidRPr="009B58BA" w:rsidRDefault="00B21C2A" w:rsidP="00B21C2A">
                          <w:pPr>
                            <w:pStyle w:val="Paragraphestandard"/>
                            <w:spacing w:line="240" w:lineRule="auto"/>
                            <w:rPr>
                              <w:rFonts w:ascii="Arial Narrow" w:hAnsi="Arial Narrow" w:cs="Ubuntu"/>
                              <w:bCs/>
                              <w:caps/>
                              <w:w w:val="91"/>
                              <w:sz w:val="28"/>
                              <w:szCs w:val="28"/>
                              <w:u w:val="single"/>
                              <w:lang w:val="fr-CA"/>
                            </w:rPr>
                          </w:pPr>
                          <w:r w:rsidRPr="009B58BA">
                            <w:rPr>
                              <w:rFonts w:ascii="Arial Narrow" w:hAnsi="Arial Narrow" w:cs="Ubuntu"/>
                              <w:bCs/>
                              <w:caps/>
                              <w:w w:val="91"/>
                              <w:sz w:val="28"/>
                              <w:szCs w:val="28"/>
                              <w:lang w:val="fr-CA"/>
                            </w:rPr>
                            <w:t>conseiller</w:t>
                          </w:r>
                          <w:r w:rsidR="00C4261F">
                            <w:rPr>
                              <w:rFonts w:ascii="Arial Narrow" w:hAnsi="Arial Narrow" w:cs="Ubuntu"/>
                              <w:bCs/>
                              <w:caps/>
                              <w:w w:val="91"/>
                              <w:sz w:val="28"/>
                              <w:szCs w:val="28"/>
                              <w:lang w:val="fr-CA"/>
                            </w:rPr>
                            <w:t>,</w:t>
                          </w:r>
                          <w:r w:rsidRPr="009B58BA">
                            <w:rPr>
                              <w:rFonts w:ascii="Arial Narrow" w:hAnsi="Arial Narrow" w:cs="Ubuntu"/>
                              <w:bCs/>
                              <w:caps/>
                              <w:w w:val="91"/>
                              <w:sz w:val="28"/>
                              <w:szCs w:val="28"/>
                              <w:lang w:val="fr-CA"/>
                            </w:rPr>
                            <w:t xml:space="preserve"> conseillère en gestion des ressources humaines</w:t>
                          </w:r>
                        </w:p>
                        <w:p w14:paraId="607C4E97" w14:textId="77777777" w:rsidR="00C4261F" w:rsidRDefault="00C4261F" w:rsidP="00B21C2A">
                          <w:pPr>
                            <w:pStyle w:val="Paragraphestandard"/>
                            <w:spacing w:before="40" w:line="240" w:lineRule="auto"/>
                            <w:rPr>
                              <w:rFonts w:ascii="Arial Narrow" w:hAnsi="Arial Narrow" w:cs="Ubuntu Light"/>
                              <w:sz w:val="20"/>
                            </w:rPr>
                          </w:pPr>
                        </w:p>
                        <w:p w14:paraId="76CF10A0" w14:textId="332D674E" w:rsidR="00B21C2A" w:rsidRDefault="00C4261F" w:rsidP="00B21C2A">
                          <w:pPr>
                            <w:pStyle w:val="Paragraphestandard"/>
                            <w:spacing w:before="40" w:line="240" w:lineRule="auto"/>
                            <w:rPr>
                              <w:rFonts w:ascii="Arial Narrow" w:hAnsi="Arial Narrow" w:cs="Ubuntu Light"/>
                              <w:sz w:val="20"/>
                            </w:rPr>
                          </w:pPr>
                          <w:r>
                            <w:rPr>
                              <w:rFonts w:ascii="Arial Narrow" w:hAnsi="Arial Narrow" w:cs="Ubuntu Light"/>
                              <w:sz w:val="20"/>
                            </w:rPr>
                            <w:t>Direction des ressources humaines et de la rémunération globale</w:t>
                          </w:r>
                        </w:p>
                        <w:p w14:paraId="00BDC204" w14:textId="099C6BED" w:rsidR="00B21C2A" w:rsidRDefault="00C4261F" w:rsidP="00B21C2A">
                          <w:pPr>
                            <w:pStyle w:val="Paragraphestandard"/>
                            <w:spacing w:line="240" w:lineRule="auto"/>
                          </w:pPr>
                          <w:r>
                            <w:rPr>
                              <w:rFonts w:ascii="Arial Narrow" w:hAnsi="Arial Narrow" w:cs="Ubuntu Light"/>
                              <w:sz w:val="20"/>
                            </w:rPr>
                            <w:t>S</w:t>
                          </w:r>
                          <w:r w:rsidR="00B21C2A" w:rsidRPr="005565AB">
                            <w:rPr>
                              <w:rFonts w:ascii="Arial Narrow" w:hAnsi="Arial Narrow" w:cs="Ubuntu Light"/>
                              <w:sz w:val="20"/>
                            </w:rPr>
                            <w:t>e</w:t>
                          </w:r>
                          <w:r>
                            <w:rPr>
                              <w:rFonts w:ascii="Arial Narrow" w:hAnsi="Arial Narrow" w:cs="Ubuntu Light"/>
                              <w:sz w:val="20"/>
                            </w:rPr>
                            <w:t>crétariat général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5C82F7" id="_x0000_t202" coordsize="21600,21600" o:spt="202" path="m,l,21600r21600,l21600,xe">
              <v:stroke joinstyle="miter"/>
              <v:path gradientshapeok="t" o:connecttype="rect"/>
            </v:shapetype>
            <v:shape id="Zone de texte 31" o:spid="_x0000_s1028" type="#_x0000_t202" style="position:absolute;margin-left:189pt;margin-top:29.6pt;width:393pt;height:65.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" filled="f" stroked="f" strokeweight=".5pt">
              <v:textbox>
                <w:txbxContent>
                  <w:p w14:paraId="5960EF74" w14:textId="16DA412B" w:rsidR="00B21C2A" w:rsidRPr="009B58BA" w:rsidRDefault="00B21C2A" w:rsidP="00B21C2A">
                    <w:pPr>
                      <w:pStyle w:val="Paragraphestandard"/>
                      <w:spacing w:line="240" w:lineRule="auto"/>
                      <w:rPr>
                        <w:rFonts w:ascii="Arial Narrow" w:hAnsi="Arial Narrow" w:cs="Ubuntu"/>
                        <w:bCs/>
                        <w:caps/>
                        <w:w w:val="91"/>
                        <w:sz w:val="28"/>
                        <w:szCs w:val="28"/>
                        <w:u w:val="single"/>
                        <w:lang w:val="fr-CA"/>
                      </w:rPr>
                    </w:pPr>
                    <w:r w:rsidRPr="009B58BA">
                      <w:rPr>
                        <w:rFonts w:ascii="Arial Narrow" w:hAnsi="Arial Narrow" w:cs="Ubuntu"/>
                        <w:bCs/>
                        <w:caps/>
                        <w:w w:val="91"/>
                        <w:sz w:val="28"/>
                        <w:szCs w:val="28"/>
                        <w:lang w:val="fr-CA"/>
                      </w:rPr>
                      <w:t>conseiller</w:t>
                    </w:r>
                    <w:r w:rsidR="00C4261F">
                      <w:rPr>
                        <w:rFonts w:ascii="Arial Narrow" w:hAnsi="Arial Narrow" w:cs="Ubuntu"/>
                        <w:bCs/>
                        <w:caps/>
                        <w:w w:val="91"/>
                        <w:sz w:val="28"/>
                        <w:szCs w:val="28"/>
                        <w:lang w:val="fr-CA"/>
                      </w:rPr>
                      <w:t>,</w:t>
                    </w:r>
                    <w:r w:rsidRPr="009B58BA">
                      <w:rPr>
                        <w:rFonts w:ascii="Arial Narrow" w:hAnsi="Arial Narrow" w:cs="Ubuntu"/>
                        <w:bCs/>
                        <w:caps/>
                        <w:w w:val="91"/>
                        <w:sz w:val="28"/>
                        <w:szCs w:val="28"/>
                        <w:lang w:val="fr-CA"/>
                      </w:rPr>
                      <w:t xml:space="preserve"> conseillère en gestion des ressources humaines</w:t>
                    </w:r>
                  </w:p>
                  <w:p w14:paraId="607C4E97" w14:textId="77777777" w:rsidR="00C4261F" w:rsidRDefault="00C4261F" w:rsidP="00B21C2A">
                    <w:pPr>
                      <w:pStyle w:val="Paragraphestandard"/>
                      <w:spacing w:before="40" w:line="240" w:lineRule="auto"/>
                      <w:rPr>
                        <w:rFonts w:ascii="Arial Narrow" w:hAnsi="Arial Narrow" w:cs="Ubuntu Light"/>
                        <w:sz w:val="20"/>
                      </w:rPr>
                    </w:pPr>
                  </w:p>
                  <w:p w14:paraId="76CF10A0" w14:textId="332D674E" w:rsidR="00B21C2A" w:rsidRDefault="00C4261F" w:rsidP="00B21C2A">
                    <w:pPr>
                      <w:pStyle w:val="Paragraphestandard"/>
                      <w:spacing w:before="40" w:line="240" w:lineRule="auto"/>
                      <w:rPr>
                        <w:rFonts w:ascii="Arial Narrow" w:hAnsi="Arial Narrow" w:cs="Ubuntu Light"/>
                        <w:sz w:val="20"/>
                      </w:rPr>
                    </w:pPr>
                    <w:r>
                      <w:rPr>
                        <w:rFonts w:ascii="Arial Narrow" w:hAnsi="Arial Narrow" w:cs="Ubuntu Light"/>
                        <w:sz w:val="20"/>
                      </w:rPr>
                      <w:t>Direction des ressources humaines et de la rémunération globale</w:t>
                    </w:r>
                  </w:p>
                  <w:p w14:paraId="00BDC204" w14:textId="099C6BED" w:rsidR="00B21C2A" w:rsidRDefault="00C4261F" w:rsidP="00B21C2A">
                    <w:pPr>
                      <w:pStyle w:val="Paragraphestandard"/>
                      <w:spacing w:line="240" w:lineRule="auto"/>
                    </w:pPr>
                    <w:r>
                      <w:rPr>
                        <w:rFonts w:ascii="Arial Narrow" w:hAnsi="Arial Narrow" w:cs="Ubuntu Light"/>
                        <w:sz w:val="20"/>
                      </w:rPr>
                      <w:t>S</w:t>
                    </w:r>
                    <w:r w:rsidR="00B21C2A" w:rsidRPr="005565AB">
                      <w:rPr>
                        <w:rFonts w:ascii="Arial Narrow" w:hAnsi="Arial Narrow" w:cs="Ubuntu Light"/>
                        <w:sz w:val="20"/>
                      </w:rPr>
                      <w:t>e</w:t>
                    </w:r>
                    <w:r>
                      <w:rPr>
                        <w:rFonts w:ascii="Arial Narrow" w:hAnsi="Arial Narrow" w:cs="Ubuntu Light"/>
                        <w:sz w:val="20"/>
                      </w:rPr>
                      <w:t>crétariat général</w:t>
                    </w:r>
                  </w:p>
                </w:txbxContent>
              </v:textbox>
            </v:shape>
          </w:pict>
        </mc:Fallback>
      </mc:AlternateContent>
    </w:r>
    <w:r w:rsidR="00B21C2A" w:rsidRPr="00B21C2A">
      <w:rPr>
        <w:noProof/>
      </w:rPr>
      <mc:AlternateContent>
        <mc:Choice Requires="wps">
          <w:drawing>
            <wp:anchor distT="0" distB="0" distL="114300" distR="114300" simplePos="0" relativeHeight="251670528" behindDoc="0" locked="0" layoutInCell="1" allowOverlap="1" wp14:anchorId="0E2A2382" wp14:editId="01ADDBDB">
              <wp:simplePos x="0" y="0"/>
              <wp:positionH relativeFrom="column">
                <wp:posOffset>2496820</wp:posOffset>
              </wp:positionH>
              <wp:positionV relativeFrom="paragraph">
                <wp:posOffset>836930</wp:posOffset>
              </wp:positionV>
              <wp:extent cx="4699000" cy="0"/>
              <wp:effectExtent l="0" t="0" r="0" b="0"/>
              <wp:wrapNone/>
              <wp:docPr id="32" name="Connecteur droit 32"/>
              <wp:cNvGraphicFramePr/>
              <a:graphic xmlns:a="http://schemas.openxmlformats.org/drawingml/2006/main">
                <a:graphicData uri="http://schemas.microsoft.com/office/word/2010/wordprocessingShape">
                  <wps:wsp>
                    <wps:cNvCnPr/>
                    <wps:spPr>
                      <a:xfrm>
                        <a:off x="0" y="0"/>
                        <a:ext cx="469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1B0E5E" id="Connecteur droit 3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96.6pt,65.9pt" to="566.6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rXmgEAAIgDAAAOAAAAZHJzL2Uyb0RvYy54bWysU8tu2zAQvBfoPxC815KDImg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A376A" w14:textId="50019BE8" w:rsidR="00212DBF" w:rsidRDefault="00212D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513"/>
    <w:multiLevelType w:val="hybridMultilevel"/>
    <w:tmpl w:val="3EE2B354"/>
    <w:lvl w:ilvl="0" w:tplc="37F8A27E">
      <w:start w:val="1"/>
      <w:numFmt w:val="bullet"/>
      <w:lvlText w:val=""/>
      <w:lvlJc w:val="left"/>
      <w:pPr>
        <w:ind w:left="2846" w:hanging="360"/>
      </w:pPr>
      <w:rPr>
        <w:rFonts w:ascii="Wingdings" w:hAnsi="Wingdings" w:hint="default"/>
        <w:sz w:val="18"/>
        <w:szCs w:val="18"/>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 w15:restartNumberingAfterBreak="0">
    <w:nsid w:val="13B4040E"/>
    <w:multiLevelType w:val="hybridMultilevel"/>
    <w:tmpl w:val="9984F484"/>
    <w:lvl w:ilvl="0" w:tplc="302676C6">
      <w:start w:val="16"/>
      <w:numFmt w:val="bullet"/>
      <w:lvlText w:val=""/>
      <w:lvlJc w:val="left"/>
      <w:pPr>
        <w:ind w:left="3420" w:hanging="360"/>
      </w:pPr>
      <w:rPr>
        <w:rFonts w:ascii="Wingdings 2" w:eastAsia="Wingdings 2" w:hAnsi="Wingdings 2" w:cstheme="majorHAnsi" w:hint="default"/>
        <w:b w:val="0"/>
        <w:sz w:val="20"/>
      </w:rPr>
    </w:lvl>
    <w:lvl w:ilvl="1" w:tplc="0C0C0003" w:tentative="1">
      <w:start w:val="1"/>
      <w:numFmt w:val="bullet"/>
      <w:lvlText w:val="o"/>
      <w:lvlJc w:val="left"/>
      <w:pPr>
        <w:ind w:left="4140" w:hanging="360"/>
      </w:pPr>
      <w:rPr>
        <w:rFonts w:ascii="Courier New" w:hAnsi="Courier New" w:cs="Courier New" w:hint="default"/>
      </w:rPr>
    </w:lvl>
    <w:lvl w:ilvl="2" w:tplc="0C0C0005" w:tentative="1">
      <w:start w:val="1"/>
      <w:numFmt w:val="bullet"/>
      <w:lvlText w:val=""/>
      <w:lvlJc w:val="left"/>
      <w:pPr>
        <w:ind w:left="4860" w:hanging="360"/>
      </w:pPr>
      <w:rPr>
        <w:rFonts w:ascii="Wingdings" w:hAnsi="Wingdings" w:hint="default"/>
      </w:rPr>
    </w:lvl>
    <w:lvl w:ilvl="3" w:tplc="0C0C0001" w:tentative="1">
      <w:start w:val="1"/>
      <w:numFmt w:val="bullet"/>
      <w:lvlText w:val=""/>
      <w:lvlJc w:val="left"/>
      <w:pPr>
        <w:ind w:left="5580" w:hanging="360"/>
      </w:pPr>
      <w:rPr>
        <w:rFonts w:ascii="Symbol" w:hAnsi="Symbol" w:hint="default"/>
      </w:rPr>
    </w:lvl>
    <w:lvl w:ilvl="4" w:tplc="0C0C0003" w:tentative="1">
      <w:start w:val="1"/>
      <w:numFmt w:val="bullet"/>
      <w:lvlText w:val="o"/>
      <w:lvlJc w:val="left"/>
      <w:pPr>
        <w:ind w:left="6300" w:hanging="360"/>
      </w:pPr>
      <w:rPr>
        <w:rFonts w:ascii="Courier New" w:hAnsi="Courier New" w:cs="Courier New" w:hint="default"/>
      </w:rPr>
    </w:lvl>
    <w:lvl w:ilvl="5" w:tplc="0C0C0005" w:tentative="1">
      <w:start w:val="1"/>
      <w:numFmt w:val="bullet"/>
      <w:lvlText w:val=""/>
      <w:lvlJc w:val="left"/>
      <w:pPr>
        <w:ind w:left="7020" w:hanging="360"/>
      </w:pPr>
      <w:rPr>
        <w:rFonts w:ascii="Wingdings" w:hAnsi="Wingdings" w:hint="default"/>
      </w:rPr>
    </w:lvl>
    <w:lvl w:ilvl="6" w:tplc="0C0C0001" w:tentative="1">
      <w:start w:val="1"/>
      <w:numFmt w:val="bullet"/>
      <w:lvlText w:val=""/>
      <w:lvlJc w:val="left"/>
      <w:pPr>
        <w:ind w:left="7740" w:hanging="360"/>
      </w:pPr>
      <w:rPr>
        <w:rFonts w:ascii="Symbol" w:hAnsi="Symbol" w:hint="default"/>
      </w:rPr>
    </w:lvl>
    <w:lvl w:ilvl="7" w:tplc="0C0C0003" w:tentative="1">
      <w:start w:val="1"/>
      <w:numFmt w:val="bullet"/>
      <w:lvlText w:val="o"/>
      <w:lvlJc w:val="left"/>
      <w:pPr>
        <w:ind w:left="8460" w:hanging="360"/>
      </w:pPr>
      <w:rPr>
        <w:rFonts w:ascii="Courier New" w:hAnsi="Courier New" w:cs="Courier New" w:hint="default"/>
      </w:rPr>
    </w:lvl>
    <w:lvl w:ilvl="8" w:tplc="0C0C0005" w:tentative="1">
      <w:start w:val="1"/>
      <w:numFmt w:val="bullet"/>
      <w:lvlText w:val=""/>
      <w:lvlJc w:val="left"/>
      <w:pPr>
        <w:ind w:left="9180" w:hanging="360"/>
      </w:pPr>
      <w:rPr>
        <w:rFonts w:ascii="Wingdings" w:hAnsi="Wingdings" w:hint="default"/>
      </w:rPr>
    </w:lvl>
  </w:abstractNum>
  <w:abstractNum w:abstractNumId="2" w15:restartNumberingAfterBreak="0">
    <w:nsid w:val="1F972C6A"/>
    <w:multiLevelType w:val="hybridMultilevel"/>
    <w:tmpl w:val="488EC02E"/>
    <w:lvl w:ilvl="0" w:tplc="303A8850">
      <w:start w:val="1"/>
      <w:numFmt w:val="bullet"/>
      <w:lvlText w:val="4"/>
      <w:lvlJc w:val="left"/>
      <w:pPr>
        <w:ind w:left="3058" w:hanging="360"/>
      </w:pPr>
      <w:rPr>
        <w:rFonts w:ascii="Webdings" w:hAnsi="Webdings" w:hint="default"/>
      </w:rPr>
    </w:lvl>
    <w:lvl w:ilvl="1" w:tplc="0C0C0003" w:tentative="1">
      <w:start w:val="1"/>
      <w:numFmt w:val="bullet"/>
      <w:lvlText w:val="o"/>
      <w:lvlJc w:val="left"/>
      <w:pPr>
        <w:ind w:left="3778" w:hanging="360"/>
      </w:pPr>
      <w:rPr>
        <w:rFonts w:ascii="Courier New" w:hAnsi="Courier New" w:cs="Courier New" w:hint="default"/>
      </w:rPr>
    </w:lvl>
    <w:lvl w:ilvl="2" w:tplc="0C0C0005" w:tentative="1">
      <w:start w:val="1"/>
      <w:numFmt w:val="bullet"/>
      <w:lvlText w:val=""/>
      <w:lvlJc w:val="left"/>
      <w:pPr>
        <w:ind w:left="4498" w:hanging="360"/>
      </w:pPr>
      <w:rPr>
        <w:rFonts w:ascii="Wingdings" w:hAnsi="Wingdings" w:hint="default"/>
      </w:rPr>
    </w:lvl>
    <w:lvl w:ilvl="3" w:tplc="0C0C0001" w:tentative="1">
      <w:start w:val="1"/>
      <w:numFmt w:val="bullet"/>
      <w:lvlText w:val=""/>
      <w:lvlJc w:val="left"/>
      <w:pPr>
        <w:ind w:left="5218" w:hanging="360"/>
      </w:pPr>
      <w:rPr>
        <w:rFonts w:ascii="Symbol" w:hAnsi="Symbol" w:hint="default"/>
      </w:rPr>
    </w:lvl>
    <w:lvl w:ilvl="4" w:tplc="0C0C0003" w:tentative="1">
      <w:start w:val="1"/>
      <w:numFmt w:val="bullet"/>
      <w:lvlText w:val="o"/>
      <w:lvlJc w:val="left"/>
      <w:pPr>
        <w:ind w:left="5938" w:hanging="360"/>
      </w:pPr>
      <w:rPr>
        <w:rFonts w:ascii="Courier New" w:hAnsi="Courier New" w:cs="Courier New" w:hint="default"/>
      </w:rPr>
    </w:lvl>
    <w:lvl w:ilvl="5" w:tplc="0C0C0005" w:tentative="1">
      <w:start w:val="1"/>
      <w:numFmt w:val="bullet"/>
      <w:lvlText w:val=""/>
      <w:lvlJc w:val="left"/>
      <w:pPr>
        <w:ind w:left="6658" w:hanging="360"/>
      </w:pPr>
      <w:rPr>
        <w:rFonts w:ascii="Wingdings" w:hAnsi="Wingdings" w:hint="default"/>
      </w:rPr>
    </w:lvl>
    <w:lvl w:ilvl="6" w:tplc="0C0C0001" w:tentative="1">
      <w:start w:val="1"/>
      <w:numFmt w:val="bullet"/>
      <w:lvlText w:val=""/>
      <w:lvlJc w:val="left"/>
      <w:pPr>
        <w:ind w:left="7378" w:hanging="360"/>
      </w:pPr>
      <w:rPr>
        <w:rFonts w:ascii="Symbol" w:hAnsi="Symbol" w:hint="default"/>
      </w:rPr>
    </w:lvl>
    <w:lvl w:ilvl="7" w:tplc="0C0C0003" w:tentative="1">
      <w:start w:val="1"/>
      <w:numFmt w:val="bullet"/>
      <w:lvlText w:val="o"/>
      <w:lvlJc w:val="left"/>
      <w:pPr>
        <w:ind w:left="8098" w:hanging="360"/>
      </w:pPr>
      <w:rPr>
        <w:rFonts w:ascii="Courier New" w:hAnsi="Courier New" w:cs="Courier New" w:hint="default"/>
      </w:rPr>
    </w:lvl>
    <w:lvl w:ilvl="8" w:tplc="0C0C0005" w:tentative="1">
      <w:start w:val="1"/>
      <w:numFmt w:val="bullet"/>
      <w:lvlText w:val=""/>
      <w:lvlJc w:val="left"/>
      <w:pPr>
        <w:ind w:left="8818" w:hanging="360"/>
      </w:pPr>
      <w:rPr>
        <w:rFonts w:ascii="Wingdings" w:hAnsi="Wingdings" w:hint="default"/>
      </w:rPr>
    </w:lvl>
  </w:abstractNum>
  <w:abstractNum w:abstractNumId="3" w15:restartNumberingAfterBreak="0">
    <w:nsid w:val="214059A1"/>
    <w:multiLevelType w:val="hybridMultilevel"/>
    <w:tmpl w:val="875EB180"/>
    <w:lvl w:ilvl="0" w:tplc="0C0C0009">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169BB"/>
    <w:multiLevelType w:val="hybridMultilevel"/>
    <w:tmpl w:val="EAFA18D2"/>
    <w:lvl w:ilvl="0" w:tplc="0C0C000B">
      <w:start w:val="1"/>
      <w:numFmt w:val="bullet"/>
      <w:lvlText w:val=""/>
      <w:lvlJc w:val="left"/>
      <w:pPr>
        <w:ind w:left="720" w:hanging="360"/>
      </w:pPr>
      <w:rPr>
        <w:rFonts w:ascii="Wingdings" w:hAnsi="Wingdings" w:hint="default"/>
      </w:rPr>
    </w:lvl>
    <w:lvl w:ilvl="1" w:tplc="0C0C0009">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6343A20"/>
    <w:multiLevelType w:val="hybridMultilevel"/>
    <w:tmpl w:val="54580EE4"/>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92D2ECB"/>
    <w:multiLevelType w:val="hybridMultilevel"/>
    <w:tmpl w:val="12D6D7FA"/>
    <w:lvl w:ilvl="0" w:tplc="252084BE">
      <w:start w:val="1"/>
      <w:numFmt w:val="bullet"/>
      <w:lvlText w:val=""/>
      <w:lvlJc w:val="left"/>
      <w:pPr>
        <w:ind w:left="2846" w:hanging="360"/>
      </w:pPr>
      <w:rPr>
        <w:rFonts w:ascii="Wingdings" w:hAnsi="Wingdings" w:hint="default"/>
        <w:sz w:val="18"/>
        <w:szCs w:val="18"/>
      </w:rPr>
    </w:lvl>
    <w:lvl w:ilvl="1" w:tplc="0C0C0003">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7" w15:restartNumberingAfterBreak="0">
    <w:nsid w:val="4A15509A"/>
    <w:multiLevelType w:val="hybridMultilevel"/>
    <w:tmpl w:val="A0045B14"/>
    <w:lvl w:ilvl="0" w:tplc="C6CE52DE">
      <w:start w:val="13"/>
      <w:numFmt w:val="bullet"/>
      <w:lvlText w:val=""/>
      <w:lvlJc w:val="left"/>
      <w:pPr>
        <w:ind w:left="2880" w:hanging="360"/>
      </w:pPr>
      <w:rPr>
        <w:rFonts w:ascii="Wingdings 2" w:eastAsia="Times New Roman" w:hAnsi="Wingdings 2" w:cstheme="majorHAnsi" w:hint="default"/>
        <w:sz w:val="20"/>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8" w15:restartNumberingAfterBreak="0">
    <w:nsid w:val="4DE8144D"/>
    <w:multiLevelType w:val="hybridMultilevel"/>
    <w:tmpl w:val="E21E43B2"/>
    <w:lvl w:ilvl="0" w:tplc="94421E80">
      <w:start w:val="1"/>
      <w:numFmt w:val="bullet"/>
      <w:lvlText w:val=""/>
      <w:lvlJc w:val="left"/>
      <w:pPr>
        <w:tabs>
          <w:tab w:val="num" w:pos="706"/>
        </w:tabs>
        <w:ind w:left="706" w:hanging="360"/>
      </w:pPr>
      <w:rPr>
        <w:rFonts w:ascii="Wingdings" w:hAnsi="Wingdings" w:hint="default"/>
        <w:sz w:val="24"/>
        <w:szCs w:val="24"/>
      </w:rPr>
    </w:lvl>
    <w:lvl w:ilvl="1" w:tplc="0C0C0003" w:tentative="1">
      <w:start w:val="1"/>
      <w:numFmt w:val="bullet"/>
      <w:lvlText w:val="o"/>
      <w:lvlJc w:val="left"/>
      <w:pPr>
        <w:tabs>
          <w:tab w:val="num" w:pos="1426"/>
        </w:tabs>
        <w:ind w:left="1426" w:hanging="360"/>
      </w:pPr>
      <w:rPr>
        <w:rFonts w:ascii="Courier New" w:hAnsi="Courier New" w:cs="Courier New" w:hint="default"/>
      </w:rPr>
    </w:lvl>
    <w:lvl w:ilvl="2" w:tplc="0C0C0005" w:tentative="1">
      <w:start w:val="1"/>
      <w:numFmt w:val="bullet"/>
      <w:lvlText w:val=""/>
      <w:lvlJc w:val="left"/>
      <w:pPr>
        <w:tabs>
          <w:tab w:val="num" w:pos="2146"/>
        </w:tabs>
        <w:ind w:left="2146" w:hanging="360"/>
      </w:pPr>
      <w:rPr>
        <w:rFonts w:ascii="Wingdings" w:hAnsi="Wingdings" w:hint="default"/>
      </w:rPr>
    </w:lvl>
    <w:lvl w:ilvl="3" w:tplc="0C0C0001" w:tentative="1">
      <w:start w:val="1"/>
      <w:numFmt w:val="bullet"/>
      <w:lvlText w:val=""/>
      <w:lvlJc w:val="left"/>
      <w:pPr>
        <w:tabs>
          <w:tab w:val="num" w:pos="2866"/>
        </w:tabs>
        <w:ind w:left="2866" w:hanging="360"/>
      </w:pPr>
      <w:rPr>
        <w:rFonts w:ascii="Symbol" w:hAnsi="Symbol" w:hint="default"/>
      </w:rPr>
    </w:lvl>
    <w:lvl w:ilvl="4" w:tplc="0C0C0003" w:tentative="1">
      <w:start w:val="1"/>
      <w:numFmt w:val="bullet"/>
      <w:lvlText w:val="o"/>
      <w:lvlJc w:val="left"/>
      <w:pPr>
        <w:tabs>
          <w:tab w:val="num" w:pos="3586"/>
        </w:tabs>
        <w:ind w:left="3586" w:hanging="360"/>
      </w:pPr>
      <w:rPr>
        <w:rFonts w:ascii="Courier New" w:hAnsi="Courier New" w:cs="Courier New" w:hint="default"/>
      </w:rPr>
    </w:lvl>
    <w:lvl w:ilvl="5" w:tplc="0C0C0005" w:tentative="1">
      <w:start w:val="1"/>
      <w:numFmt w:val="bullet"/>
      <w:lvlText w:val=""/>
      <w:lvlJc w:val="left"/>
      <w:pPr>
        <w:tabs>
          <w:tab w:val="num" w:pos="4306"/>
        </w:tabs>
        <w:ind w:left="4306" w:hanging="360"/>
      </w:pPr>
      <w:rPr>
        <w:rFonts w:ascii="Wingdings" w:hAnsi="Wingdings" w:hint="default"/>
      </w:rPr>
    </w:lvl>
    <w:lvl w:ilvl="6" w:tplc="0C0C0001" w:tentative="1">
      <w:start w:val="1"/>
      <w:numFmt w:val="bullet"/>
      <w:lvlText w:val=""/>
      <w:lvlJc w:val="left"/>
      <w:pPr>
        <w:tabs>
          <w:tab w:val="num" w:pos="5026"/>
        </w:tabs>
        <w:ind w:left="5026" w:hanging="360"/>
      </w:pPr>
      <w:rPr>
        <w:rFonts w:ascii="Symbol" w:hAnsi="Symbol" w:hint="default"/>
      </w:rPr>
    </w:lvl>
    <w:lvl w:ilvl="7" w:tplc="0C0C0003" w:tentative="1">
      <w:start w:val="1"/>
      <w:numFmt w:val="bullet"/>
      <w:lvlText w:val="o"/>
      <w:lvlJc w:val="left"/>
      <w:pPr>
        <w:tabs>
          <w:tab w:val="num" w:pos="5746"/>
        </w:tabs>
        <w:ind w:left="5746" w:hanging="360"/>
      </w:pPr>
      <w:rPr>
        <w:rFonts w:ascii="Courier New" w:hAnsi="Courier New" w:cs="Courier New" w:hint="default"/>
      </w:rPr>
    </w:lvl>
    <w:lvl w:ilvl="8" w:tplc="0C0C0005" w:tentative="1">
      <w:start w:val="1"/>
      <w:numFmt w:val="bullet"/>
      <w:lvlText w:val=""/>
      <w:lvlJc w:val="left"/>
      <w:pPr>
        <w:tabs>
          <w:tab w:val="num" w:pos="6466"/>
        </w:tabs>
        <w:ind w:left="6466" w:hanging="360"/>
      </w:pPr>
      <w:rPr>
        <w:rFonts w:ascii="Wingdings" w:hAnsi="Wingdings" w:hint="default"/>
      </w:rPr>
    </w:lvl>
  </w:abstractNum>
  <w:abstractNum w:abstractNumId="9" w15:restartNumberingAfterBreak="0">
    <w:nsid w:val="4F6F1CFE"/>
    <w:multiLevelType w:val="hybridMultilevel"/>
    <w:tmpl w:val="CA0A7F64"/>
    <w:lvl w:ilvl="0" w:tplc="9F6A3014">
      <w:start w:val="1"/>
      <w:numFmt w:val="bullet"/>
      <w:lvlText w:val=""/>
      <w:lvlJc w:val="left"/>
      <w:pPr>
        <w:tabs>
          <w:tab w:val="num" w:pos="720"/>
        </w:tabs>
        <w:ind w:left="72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141A4B"/>
    <w:multiLevelType w:val="hybridMultilevel"/>
    <w:tmpl w:val="C0B690CC"/>
    <w:lvl w:ilvl="0" w:tplc="303A8850">
      <w:start w:val="1"/>
      <w:numFmt w:val="bullet"/>
      <w:lvlText w:val="4"/>
      <w:lvlJc w:val="left"/>
      <w:pPr>
        <w:ind w:left="3060" w:hanging="360"/>
      </w:pPr>
      <w:rPr>
        <w:rFonts w:ascii="Webdings" w:hAnsi="Webdings" w:hint="default"/>
      </w:rPr>
    </w:lvl>
    <w:lvl w:ilvl="1" w:tplc="0C0C0003" w:tentative="1">
      <w:start w:val="1"/>
      <w:numFmt w:val="bullet"/>
      <w:lvlText w:val="o"/>
      <w:lvlJc w:val="left"/>
      <w:pPr>
        <w:ind w:left="3780" w:hanging="360"/>
      </w:pPr>
      <w:rPr>
        <w:rFonts w:ascii="Courier New" w:hAnsi="Courier New" w:cs="Courier New" w:hint="default"/>
      </w:rPr>
    </w:lvl>
    <w:lvl w:ilvl="2" w:tplc="0C0C0005" w:tentative="1">
      <w:start w:val="1"/>
      <w:numFmt w:val="bullet"/>
      <w:lvlText w:val=""/>
      <w:lvlJc w:val="left"/>
      <w:pPr>
        <w:ind w:left="4500" w:hanging="360"/>
      </w:pPr>
      <w:rPr>
        <w:rFonts w:ascii="Wingdings" w:hAnsi="Wingdings" w:hint="default"/>
      </w:rPr>
    </w:lvl>
    <w:lvl w:ilvl="3" w:tplc="0C0C0001" w:tentative="1">
      <w:start w:val="1"/>
      <w:numFmt w:val="bullet"/>
      <w:lvlText w:val=""/>
      <w:lvlJc w:val="left"/>
      <w:pPr>
        <w:ind w:left="5220" w:hanging="360"/>
      </w:pPr>
      <w:rPr>
        <w:rFonts w:ascii="Symbol" w:hAnsi="Symbol" w:hint="default"/>
      </w:rPr>
    </w:lvl>
    <w:lvl w:ilvl="4" w:tplc="0C0C0003" w:tentative="1">
      <w:start w:val="1"/>
      <w:numFmt w:val="bullet"/>
      <w:lvlText w:val="o"/>
      <w:lvlJc w:val="left"/>
      <w:pPr>
        <w:ind w:left="5940" w:hanging="360"/>
      </w:pPr>
      <w:rPr>
        <w:rFonts w:ascii="Courier New" w:hAnsi="Courier New" w:cs="Courier New" w:hint="default"/>
      </w:rPr>
    </w:lvl>
    <w:lvl w:ilvl="5" w:tplc="0C0C0005" w:tentative="1">
      <w:start w:val="1"/>
      <w:numFmt w:val="bullet"/>
      <w:lvlText w:val=""/>
      <w:lvlJc w:val="left"/>
      <w:pPr>
        <w:ind w:left="6660" w:hanging="360"/>
      </w:pPr>
      <w:rPr>
        <w:rFonts w:ascii="Wingdings" w:hAnsi="Wingdings" w:hint="default"/>
      </w:rPr>
    </w:lvl>
    <w:lvl w:ilvl="6" w:tplc="0C0C0001" w:tentative="1">
      <w:start w:val="1"/>
      <w:numFmt w:val="bullet"/>
      <w:lvlText w:val=""/>
      <w:lvlJc w:val="left"/>
      <w:pPr>
        <w:ind w:left="7380" w:hanging="360"/>
      </w:pPr>
      <w:rPr>
        <w:rFonts w:ascii="Symbol" w:hAnsi="Symbol" w:hint="default"/>
      </w:rPr>
    </w:lvl>
    <w:lvl w:ilvl="7" w:tplc="0C0C0003" w:tentative="1">
      <w:start w:val="1"/>
      <w:numFmt w:val="bullet"/>
      <w:lvlText w:val="o"/>
      <w:lvlJc w:val="left"/>
      <w:pPr>
        <w:ind w:left="8100" w:hanging="360"/>
      </w:pPr>
      <w:rPr>
        <w:rFonts w:ascii="Courier New" w:hAnsi="Courier New" w:cs="Courier New" w:hint="default"/>
      </w:rPr>
    </w:lvl>
    <w:lvl w:ilvl="8" w:tplc="0C0C0005" w:tentative="1">
      <w:start w:val="1"/>
      <w:numFmt w:val="bullet"/>
      <w:lvlText w:val=""/>
      <w:lvlJc w:val="left"/>
      <w:pPr>
        <w:ind w:left="8820" w:hanging="360"/>
      </w:pPr>
      <w:rPr>
        <w:rFonts w:ascii="Wingdings" w:hAnsi="Wingdings" w:hint="default"/>
      </w:rPr>
    </w:lvl>
  </w:abstractNum>
  <w:abstractNum w:abstractNumId="11" w15:restartNumberingAfterBreak="0">
    <w:nsid w:val="5562637A"/>
    <w:multiLevelType w:val="hybridMultilevel"/>
    <w:tmpl w:val="66A40E26"/>
    <w:lvl w:ilvl="0" w:tplc="9F6A3014">
      <w:start w:val="1"/>
      <w:numFmt w:val="bullet"/>
      <w:lvlText w:val=""/>
      <w:lvlJc w:val="left"/>
      <w:pPr>
        <w:tabs>
          <w:tab w:val="num" w:pos="360"/>
        </w:tabs>
        <w:ind w:left="36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start w:val="1"/>
      <w:numFmt w:val="bullet"/>
      <w:lvlText w:val="o"/>
      <w:lvlJc w:val="left"/>
      <w:pPr>
        <w:tabs>
          <w:tab w:val="num" w:pos="1920"/>
        </w:tabs>
        <w:ind w:left="1920" w:hanging="360"/>
      </w:pPr>
      <w:rPr>
        <w:rFonts w:ascii="Courier New" w:hAnsi="Courier New" w:cs="Courier New" w:hint="default"/>
      </w:rPr>
    </w:lvl>
    <w:lvl w:ilvl="2" w:tplc="0C0C0005" w:tentative="1">
      <w:start w:val="1"/>
      <w:numFmt w:val="bullet"/>
      <w:lvlText w:val=""/>
      <w:lvlJc w:val="left"/>
      <w:pPr>
        <w:tabs>
          <w:tab w:val="num" w:pos="2640"/>
        </w:tabs>
        <w:ind w:left="2640" w:hanging="360"/>
      </w:pPr>
      <w:rPr>
        <w:rFonts w:ascii="Wingdings" w:hAnsi="Wingdings" w:hint="default"/>
      </w:rPr>
    </w:lvl>
    <w:lvl w:ilvl="3" w:tplc="0C0C0001" w:tentative="1">
      <w:start w:val="1"/>
      <w:numFmt w:val="bullet"/>
      <w:lvlText w:val=""/>
      <w:lvlJc w:val="left"/>
      <w:pPr>
        <w:tabs>
          <w:tab w:val="num" w:pos="3360"/>
        </w:tabs>
        <w:ind w:left="3360" w:hanging="360"/>
      </w:pPr>
      <w:rPr>
        <w:rFonts w:ascii="Symbol" w:hAnsi="Symbol" w:hint="default"/>
      </w:rPr>
    </w:lvl>
    <w:lvl w:ilvl="4" w:tplc="0C0C0003" w:tentative="1">
      <w:start w:val="1"/>
      <w:numFmt w:val="bullet"/>
      <w:lvlText w:val="o"/>
      <w:lvlJc w:val="left"/>
      <w:pPr>
        <w:tabs>
          <w:tab w:val="num" w:pos="4080"/>
        </w:tabs>
        <w:ind w:left="4080" w:hanging="360"/>
      </w:pPr>
      <w:rPr>
        <w:rFonts w:ascii="Courier New" w:hAnsi="Courier New" w:cs="Courier New" w:hint="default"/>
      </w:rPr>
    </w:lvl>
    <w:lvl w:ilvl="5" w:tplc="0C0C0005" w:tentative="1">
      <w:start w:val="1"/>
      <w:numFmt w:val="bullet"/>
      <w:lvlText w:val=""/>
      <w:lvlJc w:val="left"/>
      <w:pPr>
        <w:tabs>
          <w:tab w:val="num" w:pos="4800"/>
        </w:tabs>
        <w:ind w:left="4800" w:hanging="360"/>
      </w:pPr>
      <w:rPr>
        <w:rFonts w:ascii="Wingdings" w:hAnsi="Wingdings" w:hint="default"/>
      </w:rPr>
    </w:lvl>
    <w:lvl w:ilvl="6" w:tplc="0C0C0001" w:tentative="1">
      <w:start w:val="1"/>
      <w:numFmt w:val="bullet"/>
      <w:lvlText w:val=""/>
      <w:lvlJc w:val="left"/>
      <w:pPr>
        <w:tabs>
          <w:tab w:val="num" w:pos="5520"/>
        </w:tabs>
        <w:ind w:left="5520" w:hanging="360"/>
      </w:pPr>
      <w:rPr>
        <w:rFonts w:ascii="Symbol" w:hAnsi="Symbol" w:hint="default"/>
      </w:rPr>
    </w:lvl>
    <w:lvl w:ilvl="7" w:tplc="0C0C0003" w:tentative="1">
      <w:start w:val="1"/>
      <w:numFmt w:val="bullet"/>
      <w:lvlText w:val="o"/>
      <w:lvlJc w:val="left"/>
      <w:pPr>
        <w:tabs>
          <w:tab w:val="num" w:pos="6240"/>
        </w:tabs>
        <w:ind w:left="6240" w:hanging="360"/>
      </w:pPr>
      <w:rPr>
        <w:rFonts w:ascii="Courier New" w:hAnsi="Courier New" w:cs="Courier New" w:hint="default"/>
      </w:rPr>
    </w:lvl>
    <w:lvl w:ilvl="8" w:tplc="0C0C0005"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59B9532C"/>
    <w:multiLevelType w:val="hybridMultilevel"/>
    <w:tmpl w:val="8D521A6C"/>
    <w:lvl w:ilvl="0" w:tplc="E1287CF8">
      <w:start w:val="1"/>
      <w:numFmt w:val="bullet"/>
      <w:lvlText w:val=""/>
      <w:lvlJc w:val="left"/>
      <w:pPr>
        <w:ind w:left="2846" w:hanging="360"/>
      </w:pPr>
      <w:rPr>
        <w:rFonts w:ascii="Wingdings" w:hAnsi="Wingdings" w:hint="default"/>
        <w:sz w:val="24"/>
        <w:szCs w:val="24"/>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3" w15:restartNumberingAfterBreak="0">
    <w:nsid w:val="5A0E2715"/>
    <w:multiLevelType w:val="hybridMultilevel"/>
    <w:tmpl w:val="96BC302C"/>
    <w:lvl w:ilvl="0" w:tplc="7A5ECDB4">
      <w:start w:val="1"/>
      <w:numFmt w:val="bullet"/>
      <w:lvlText w:val=""/>
      <w:lvlJc w:val="left"/>
      <w:pPr>
        <w:ind w:left="2846" w:hanging="360"/>
      </w:pPr>
      <w:rPr>
        <w:rFonts w:ascii="Wingdings" w:hAnsi="Wingdings" w:hint="default"/>
        <w:sz w:val="24"/>
        <w:szCs w:val="24"/>
      </w:rPr>
    </w:lvl>
    <w:lvl w:ilvl="1" w:tplc="0C0C0003" w:tentative="1">
      <w:start w:val="1"/>
      <w:numFmt w:val="bullet"/>
      <w:lvlText w:val="o"/>
      <w:lvlJc w:val="left"/>
      <w:pPr>
        <w:ind w:left="3566" w:hanging="360"/>
      </w:pPr>
      <w:rPr>
        <w:rFonts w:ascii="Courier New" w:hAnsi="Courier New" w:cs="Courier New" w:hint="default"/>
      </w:rPr>
    </w:lvl>
    <w:lvl w:ilvl="2" w:tplc="0C0C0005" w:tentative="1">
      <w:start w:val="1"/>
      <w:numFmt w:val="bullet"/>
      <w:lvlText w:val=""/>
      <w:lvlJc w:val="left"/>
      <w:pPr>
        <w:ind w:left="4286" w:hanging="360"/>
      </w:pPr>
      <w:rPr>
        <w:rFonts w:ascii="Wingdings" w:hAnsi="Wingdings" w:hint="default"/>
      </w:rPr>
    </w:lvl>
    <w:lvl w:ilvl="3" w:tplc="0C0C0001" w:tentative="1">
      <w:start w:val="1"/>
      <w:numFmt w:val="bullet"/>
      <w:lvlText w:val=""/>
      <w:lvlJc w:val="left"/>
      <w:pPr>
        <w:ind w:left="5006" w:hanging="360"/>
      </w:pPr>
      <w:rPr>
        <w:rFonts w:ascii="Symbol" w:hAnsi="Symbol" w:hint="default"/>
      </w:rPr>
    </w:lvl>
    <w:lvl w:ilvl="4" w:tplc="0C0C0003" w:tentative="1">
      <w:start w:val="1"/>
      <w:numFmt w:val="bullet"/>
      <w:lvlText w:val="o"/>
      <w:lvlJc w:val="left"/>
      <w:pPr>
        <w:ind w:left="5726" w:hanging="360"/>
      </w:pPr>
      <w:rPr>
        <w:rFonts w:ascii="Courier New" w:hAnsi="Courier New" w:cs="Courier New" w:hint="default"/>
      </w:rPr>
    </w:lvl>
    <w:lvl w:ilvl="5" w:tplc="0C0C0005" w:tentative="1">
      <w:start w:val="1"/>
      <w:numFmt w:val="bullet"/>
      <w:lvlText w:val=""/>
      <w:lvlJc w:val="left"/>
      <w:pPr>
        <w:ind w:left="6446" w:hanging="360"/>
      </w:pPr>
      <w:rPr>
        <w:rFonts w:ascii="Wingdings" w:hAnsi="Wingdings" w:hint="default"/>
      </w:rPr>
    </w:lvl>
    <w:lvl w:ilvl="6" w:tplc="0C0C0001" w:tentative="1">
      <w:start w:val="1"/>
      <w:numFmt w:val="bullet"/>
      <w:lvlText w:val=""/>
      <w:lvlJc w:val="left"/>
      <w:pPr>
        <w:ind w:left="7166" w:hanging="360"/>
      </w:pPr>
      <w:rPr>
        <w:rFonts w:ascii="Symbol" w:hAnsi="Symbol" w:hint="default"/>
      </w:rPr>
    </w:lvl>
    <w:lvl w:ilvl="7" w:tplc="0C0C0003" w:tentative="1">
      <w:start w:val="1"/>
      <w:numFmt w:val="bullet"/>
      <w:lvlText w:val="o"/>
      <w:lvlJc w:val="left"/>
      <w:pPr>
        <w:ind w:left="7886" w:hanging="360"/>
      </w:pPr>
      <w:rPr>
        <w:rFonts w:ascii="Courier New" w:hAnsi="Courier New" w:cs="Courier New" w:hint="default"/>
      </w:rPr>
    </w:lvl>
    <w:lvl w:ilvl="8" w:tplc="0C0C0005" w:tentative="1">
      <w:start w:val="1"/>
      <w:numFmt w:val="bullet"/>
      <w:lvlText w:val=""/>
      <w:lvlJc w:val="left"/>
      <w:pPr>
        <w:ind w:left="8606" w:hanging="360"/>
      </w:pPr>
      <w:rPr>
        <w:rFonts w:ascii="Wingdings" w:hAnsi="Wingdings" w:hint="default"/>
      </w:rPr>
    </w:lvl>
  </w:abstractNum>
  <w:abstractNum w:abstractNumId="14" w15:restartNumberingAfterBreak="0">
    <w:nsid w:val="5AAD6ACC"/>
    <w:multiLevelType w:val="hybridMultilevel"/>
    <w:tmpl w:val="1A74323E"/>
    <w:lvl w:ilvl="0" w:tplc="1DA828A2">
      <w:numFmt w:val="bullet"/>
      <w:lvlText w:val=""/>
      <w:lvlJc w:val="left"/>
      <w:pPr>
        <w:ind w:left="3495" w:hanging="360"/>
      </w:pPr>
      <w:rPr>
        <w:rFonts w:ascii="Wingdings 2" w:eastAsia="Times New Roman" w:hAnsi="Wingdings 2" w:cstheme="majorHAnsi" w:hint="default"/>
        <w:sz w:val="20"/>
      </w:rPr>
    </w:lvl>
    <w:lvl w:ilvl="1" w:tplc="0C0C0003">
      <w:start w:val="1"/>
      <w:numFmt w:val="bullet"/>
      <w:lvlText w:val="o"/>
      <w:lvlJc w:val="left"/>
      <w:pPr>
        <w:ind w:left="4215" w:hanging="360"/>
      </w:pPr>
      <w:rPr>
        <w:rFonts w:ascii="Courier New" w:hAnsi="Courier New" w:cs="Courier New" w:hint="default"/>
      </w:rPr>
    </w:lvl>
    <w:lvl w:ilvl="2" w:tplc="0C0C0005" w:tentative="1">
      <w:start w:val="1"/>
      <w:numFmt w:val="bullet"/>
      <w:lvlText w:val=""/>
      <w:lvlJc w:val="left"/>
      <w:pPr>
        <w:ind w:left="4935" w:hanging="360"/>
      </w:pPr>
      <w:rPr>
        <w:rFonts w:ascii="Wingdings" w:hAnsi="Wingdings" w:cs="Wingdings" w:hint="default"/>
      </w:rPr>
    </w:lvl>
    <w:lvl w:ilvl="3" w:tplc="0C0C0001" w:tentative="1">
      <w:start w:val="1"/>
      <w:numFmt w:val="bullet"/>
      <w:lvlText w:val=""/>
      <w:lvlJc w:val="left"/>
      <w:pPr>
        <w:ind w:left="5655" w:hanging="360"/>
      </w:pPr>
      <w:rPr>
        <w:rFonts w:ascii="Symbol" w:hAnsi="Symbol" w:cs="Symbol" w:hint="default"/>
      </w:rPr>
    </w:lvl>
    <w:lvl w:ilvl="4" w:tplc="0C0C0003" w:tentative="1">
      <w:start w:val="1"/>
      <w:numFmt w:val="bullet"/>
      <w:lvlText w:val="o"/>
      <w:lvlJc w:val="left"/>
      <w:pPr>
        <w:ind w:left="6375" w:hanging="360"/>
      </w:pPr>
      <w:rPr>
        <w:rFonts w:ascii="Courier New" w:hAnsi="Courier New" w:cs="Courier New" w:hint="default"/>
      </w:rPr>
    </w:lvl>
    <w:lvl w:ilvl="5" w:tplc="0C0C0005" w:tentative="1">
      <w:start w:val="1"/>
      <w:numFmt w:val="bullet"/>
      <w:lvlText w:val=""/>
      <w:lvlJc w:val="left"/>
      <w:pPr>
        <w:ind w:left="7095" w:hanging="360"/>
      </w:pPr>
      <w:rPr>
        <w:rFonts w:ascii="Wingdings" w:hAnsi="Wingdings" w:cs="Wingdings" w:hint="default"/>
      </w:rPr>
    </w:lvl>
    <w:lvl w:ilvl="6" w:tplc="0C0C0001" w:tentative="1">
      <w:start w:val="1"/>
      <w:numFmt w:val="bullet"/>
      <w:lvlText w:val=""/>
      <w:lvlJc w:val="left"/>
      <w:pPr>
        <w:ind w:left="7815" w:hanging="360"/>
      </w:pPr>
      <w:rPr>
        <w:rFonts w:ascii="Symbol" w:hAnsi="Symbol" w:cs="Symbol" w:hint="default"/>
      </w:rPr>
    </w:lvl>
    <w:lvl w:ilvl="7" w:tplc="0C0C0003" w:tentative="1">
      <w:start w:val="1"/>
      <w:numFmt w:val="bullet"/>
      <w:lvlText w:val="o"/>
      <w:lvlJc w:val="left"/>
      <w:pPr>
        <w:ind w:left="8535" w:hanging="360"/>
      </w:pPr>
      <w:rPr>
        <w:rFonts w:ascii="Courier New" w:hAnsi="Courier New" w:cs="Courier New" w:hint="default"/>
      </w:rPr>
    </w:lvl>
    <w:lvl w:ilvl="8" w:tplc="0C0C0005" w:tentative="1">
      <w:start w:val="1"/>
      <w:numFmt w:val="bullet"/>
      <w:lvlText w:val=""/>
      <w:lvlJc w:val="left"/>
      <w:pPr>
        <w:ind w:left="9255" w:hanging="360"/>
      </w:pPr>
      <w:rPr>
        <w:rFonts w:ascii="Wingdings" w:hAnsi="Wingdings" w:cs="Wingdings" w:hint="default"/>
      </w:rPr>
    </w:lvl>
  </w:abstractNum>
  <w:abstractNum w:abstractNumId="15" w15:restartNumberingAfterBreak="0">
    <w:nsid w:val="5C3F1AB0"/>
    <w:multiLevelType w:val="hybridMultilevel"/>
    <w:tmpl w:val="1EC4ACF4"/>
    <w:lvl w:ilvl="0" w:tplc="9F6A3014">
      <w:start w:val="1"/>
      <w:numFmt w:val="bullet"/>
      <w:lvlText w:val=""/>
      <w:lvlJc w:val="left"/>
      <w:pPr>
        <w:ind w:left="720" w:hanging="360"/>
      </w:pPr>
      <w:rPr>
        <w:rFonts w:ascii="Webdings" w:hAnsi="Webdings" w:hint="default"/>
        <w:color w:val="auto"/>
        <w:sz w:val="20"/>
        <w14:shadow w14:blurRad="0" w14:dist="0" w14:dir="0" w14:sx="0" w14:sy="0" w14:kx="0" w14:ky="0" w14:algn="none">
          <w14:srgbClr w14:val="000000"/>
        </w14:shadow>
        <w14:textOutline w14:w="0" w14:cap="rnd" w14:cmpd="sng" w14:algn="ctr">
          <w14:noFill/>
          <w14:prstDash w14:val="solid"/>
          <w14:bevel/>
        </w14:textOutline>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CB016BA"/>
    <w:multiLevelType w:val="hybridMultilevel"/>
    <w:tmpl w:val="176C01CE"/>
    <w:lvl w:ilvl="0" w:tplc="0C0C000B">
      <w:start w:val="1"/>
      <w:numFmt w:val="bullet"/>
      <w:lvlText w:val=""/>
      <w:lvlJc w:val="left"/>
      <w:pPr>
        <w:tabs>
          <w:tab w:val="num" w:pos="720"/>
        </w:tabs>
        <w:ind w:left="720" w:hanging="360"/>
      </w:pPr>
      <w:rPr>
        <w:rFonts w:ascii="Wingdings" w:hAnsi="Wingdings" w:hint="default"/>
        <w:shadow w:val="0"/>
        <w:emboss w:val="0"/>
        <w:imprint w:val="0"/>
        <w:color w:val="auto"/>
        <w:sz w:val="2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E950B1"/>
    <w:multiLevelType w:val="hybridMultilevel"/>
    <w:tmpl w:val="D2FE11A8"/>
    <w:lvl w:ilvl="0" w:tplc="0C0C0009">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73167244"/>
    <w:multiLevelType w:val="hybridMultilevel"/>
    <w:tmpl w:val="D2F242CE"/>
    <w:lvl w:ilvl="0" w:tplc="303A8850">
      <w:start w:val="1"/>
      <w:numFmt w:val="bullet"/>
      <w:lvlText w:val="4"/>
      <w:lvlJc w:val="left"/>
      <w:pPr>
        <w:ind w:left="3060" w:hanging="360"/>
      </w:pPr>
      <w:rPr>
        <w:rFonts w:ascii="Webdings" w:hAnsi="Webdings" w:hint="default"/>
      </w:rPr>
    </w:lvl>
    <w:lvl w:ilvl="1" w:tplc="0C0C0003" w:tentative="1">
      <w:start w:val="1"/>
      <w:numFmt w:val="bullet"/>
      <w:lvlText w:val="o"/>
      <w:lvlJc w:val="left"/>
      <w:pPr>
        <w:ind w:left="3780" w:hanging="360"/>
      </w:pPr>
      <w:rPr>
        <w:rFonts w:ascii="Courier New" w:hAnsi="Courier New" w:cs="Courier New" w:hint="default"/>
      </w:rPr>
    </w:lvl>
    <w:lvl w:ilvl="2" w:tplc="0C0C0005" w:tentative="1">
      <w:start w:val="1"/>
      <w:numFmt w:val="bullet"/>
      <w:lvlText w:val=""/>
      <w:lvlJc w:val="left"/>
      <w:pPr>
        <w:ind w:left="4500" w:hanging="360"/>
      </w:pPr>
      <w:rPr>
        <w:rFonts w:ascii="Wingdings" w:hAnsi="Wingdings" w:hint="default"/>
      </w:rPr>
    </w:lvl>
    <w:lvl w:ilvl="3" w:tplc="0C0C0001" w:tentative="1">
      <w:start w:val="1"/>
      <w:numFmt w:val="bullet"/>
      <w:lvlText w:val=""/>
      <w:lvlJc w:val="left"/>
      <w:pPr>
        <w:ind w:left="5220" w:hanging="360"/>
      </w:pPr>
      <w:rPr>
        <w:rFonts w:ascii="Symbol" w:hAnsi="Symbol" w:hint="default"/>
      </w:rPr>
    </w:lvl>
    <w:lvl w:ilvl="4" w:tplc="0C0C0003" w:tentative="1">
      <w:start w:val="1"/>
      <w:numFmt w:val="bullet"/>
      <w:lvlText w:val="o"/>
      <w:lvlJc w:val="left"/>
      <w:pPr>
        <w:ind w:left="5940" w:hanging="360"/>
      </w:pPr>
      <w:rPr>
        <w:rFonts w:ascii="Courier New" w:hAnsi="Courier New" w:cs="Courier New" w:hint="default"/>
      </w:rPr>
    </w:lvl>
    <w:lvl w:ilvl="5" w:tplc="0C0C0005" w:tentative="1">
      <w:start w:val="1"/>
      <w:numFmt w:val="bullet"/>
      <w:lvlText w:val=""/>
      <w:lvlJc w:val="left"/>
      <w:pPr>
        <w:ind w:left="6660" w:hanging="360"/>
      </w:pPr>
      <w:rPr>
        <w:rFonts w:ascii="Wingdings" w:hAnsi="Wingdings" w:hint="default"/>
      </w:rPr>
    </w:lvl>
    <w:lvl w:ilvl="6" w:tplc="0C0C0001" w:tentative="1">
      <w:start w:val="1"/>
      <w:numFmt w:val="bullet"/>
      <w:lvlText w:val=""/>
      <w:lvlJc w:val="left"/>
      <w:pPr>
        <w:ind w:left="7380" w:hanging="360"/>
      </w:pPr>
      <w:rPr>
        <w:rFonts w:ascii="Symbol" w:hAnsi="Symbol" w:hint="default"/>
      </w:rPr>
    </w:lvl>
    <w:lvl w:ilvl="7" w:tplc="0C0C0003" w:tentative="1">
      <w:start w:val="1"/>
      <w:numFmt w:val="bullet"/>
      <w:lvlText w:val="o"/>
      <w:lvlJc w:val="left"/>
      <w:pPr>
        <w:ind w:left="8100" w:hanging="360"/>
      </w:pPr>
      <w:rPr>
        <w:rFonts w:ascii="Courier New" w:hAnsi="Courier New" w:cs="Courier New" w:hint="default"/>
      </w:rPr>
    </w:lvl>
    <w:lvl w:ilvl="8" w:tplc="0C0C0005" w:tentative="1">
      <w:start w:val="1"/>
      <w:numFmt w:val="bullet"/>
      <w:lvlText w:val=""/>
      <w:lvlJc w:val="left"/>
      <w:pPr>
        <w:ind w:left="8820" w:hanging="360"/>
      </w:pPr>
      <w:rPr>
        <w:rFonts w:ascii="Wingdings" w:hAnsi="Wingdings" w:hint="default"/>
      </w:rPr>
    </w:lvl>
  </w:abstractNum>
  <w:abstractNum w:abstractNumId="19" w15:restartNumberingAfterBreak="0">
    <w:nsid w:val="75E113B6"/>
    <w:multiLevelType w:val="hybridMultilevel"/>
    <w:tmpl w:val="91EED1E4"/>
    <w:lvl w:ilvl="0" w:tplc="C964867A">
      <w:start w:val="1"/>
      <w:numFmt w:val="bullet"/>
      <w:lvlText w:val=""/>
      <w:lvlJc w:val="left"/>
      <w:pPr>
        <w:ind w:left="3135" w:hanging="360"/>
      </w:pPr>
      <w:rPr>
        <w:rFonts w:ascii="Wingdings" w:hAnsi="Wingdings" w:hint="default"/>
        <w:sz w:val="24"/>
        <w:szCs w:val="24"/>
      </w:rPr>
    </w:lvl>
    <w:lvl w:ilvl="1" w:tplc="0C0C0003">
      <w:start w:val="1"/>
      <w:numFmt w:val="bullet"/>
      <w:lvlText w:val="o"/>
      <w:lvlJc w:val="left"/>
      <w:pPr>
        <w:ind w:left="3855" w:hanging="360"/>
      </w:pPr>
      <w:rPr>
        <w:rFonts w:ascii="Courier New" w:hAnsi="Courier New" w:cs="Courier New" w:hint="default"/>
      </w:rPr>
    </w:lvl>
    <w:lvl w:ilvl="2" w:tplc="0C0C0005" w:tentative="1">
      <w:start w:val="1"/>
      <w:numFmt w:val="bullet"/>
      <w:lvlText w:val=""/>
      <w:lvlJc w:val="left"/>
      <w:pPr>
        <w:ind w:left="4575" w:hanging="360"/>
      </w:pPr>
      <w:rPr>
        <w:rFonts w:ascii="Wingdings" w:hAnsi="Wingdings" w:hint="default"/>
      </w:rPr>
    </w:lvl>
    <w:lvl w:ilvl="3" w:tplc="0C0C0001" w:tentative="1">
      <w:start w:val="1"/>
      <w:numFmt w:val="bullet"/>
      <w:lvlText w:val=""/>
      <w:lvlJc w:val="left"/>
      <w:pPr>
        <w:ind w:left="5295" w:hanging="360"/>
      </w:pPr>
      <w:rPr>
        <w:rFonts w:ascii="Symbol" w:hAnsi="Symbol" w:hint="default"/>
      </w:rPr>
    </w:lvl>
    <w:lvl w:ilvl="4" w:tplc="0C0C0003" w:tentative="1">
      <w:start w:val="1"/>
      <w:numFmt w:val="bullet"/>
      <w:lvlText w:val="o"/>
      <w:lvlJc w:val="left"/>
      <w:pPr>
        <w:ind w:left="6015" w:hanging="360"/>
      </w:pPr>
      <w:rPr>
        <w:rFonts w:ascii="Courier New" w:hAnsi="Courier New" w:cs="Courier New" w:hint="default"/>
      </w:rPr>
    </w:lvl>
    <w:lvl w:ilvl="5" w:tplc="0C0C0005" w:tentative="1">
      <w:start w:val="1"/>
      <w:numFmt w:val="bullet"/>
      <w:lvlText w:val=""/>
      <w:lvlJc w:val="left"/>
      <w:pPr>
        <w:ind w:left="6735" w:hanging="360"/>
      </w:pPr>
      <w:rPr>
        <w:rFonts w:ascii="Wingdings" w:hAnsi="Wingdings" w:hint="default"/>
      </w:rPr>
    </w:lvl>
    <w:lvl w:ilvl="6" w:tplc="0C0C0001" w:tentative="1">
      <w:start w:val="1"/>
      <w:numFmt w:val="bullet"/>
      <w:lvlText w:val=""/>
      <w:lvlJc w:val="left"/>
      <w:pPr>
        <w:ind w:left="7455" w:hanging="360"/>
      </w:pPr>
      <w:rPr>
        <w:rFonts w:ascii="Symbol" w:hAnsi="Symbol" w:hint="default"/>
      </w:rPr>
    </w:lvl>
    <w:lvl w:ilvl="7" w:tplc="0C0C0003" w:tentative="1">
      <w:start w:val="1"/>
      <w:numFmt w:val="bullet"/>
      <w:lvlText w:val="o"/>
      <w:lvlJc w:val="left"/>
      <w:pPr>
        <w:ind w:left="8175" w:hanging="360"/>
      </w:pPr>
      <w:rPr>
        <w:rFonts w:ascii="Courier New" w:hAnsi="Courier New" w:cs="Courier New" w:hint="default"/>
      </w:rPr>
    </w:lvl>
    <w:lvl w:ilvl="8" w:tplc="0C0C0005" w:tentative="1">
      <w:start w:val="1"/>
      <w:numFmt w:val="bullet"/>
      <w:lvlText w:val=""/>
      <w:lvlJc w:val="left"/>
      <w:pPr>
        <w:ind w:left="8895" w:hanging="360"/>
      </w:pPr>
      <w:rPr>
        <w:rFonts w:ascii="Wingdings" w:hAnsi="Wingdings" w:hint="default"/>
      </w:rPr>
    </w:lvl>
  </w:abstractNum>
  <w:abstractNum w:abstractNumId="20" w15:restartNumberingAfterBreak="0">
    <w:nsid w:val="76847583"/>
    <w:multiLevelType w:val="hybridMultilevel"/>
    <w:tmpl w:val="E6AE1FC6"/>
    <w:lvl w:ilvl="0" w:tplc="825CA254">
      <w:start w:val="10"/>
      <w:numFmt w:val="bullet"/>
      <w:lvlText w:val=""/>
      <w:lvlJc w:val="left"/>
      <w:pPr>
        <w:ind w:left="2912" w:hanging="360"/>
      </w:pPr>
      <w:rPr>
        <w:rFonts w:ascii="Wingdings 2" w:eastAsia="Times New Roman" w:hAnsi="Wingdings 2" w:cstheme="majorHAnsi" w:hint="default"/>
        <w:sz w:val="20"/>
      </w:rPr>
    </w:lvl>
    <w:lvl w:ilvl="1" w:tplc="0C0C0003" w:tentative="1">
      <w:start w:val="1"/>
      <w:numFmt w:val="bullet"/>
      <w:lvlText w:val="o"/>
      <w:lvlJc w:val="left"/>
      <w:pPr>
        <w:ind w:left="3632" w:hanging="360"/>
      </w:pPr>
      <w:rPr>
        <w:rFonts w:ascii="Courier New" w:hAnsi="Courier New" w:cs="Courier New" w:hint="default"/>
      </w:rPr>
    </w:lvl>
    <w:lvl w:ilvl="2" w:tplc="0C0C0005" w:tentative="1">
      <w:start w:val="1"/>
      <w:numFmt w:val="bullet"/>
      <w:lvlText w:val=""/>
      <w:lvlJc w:val="left"/>
      <w:pPr>
        <w:ind w:left="4352" w:hanging="360"/>
      </w:pPr>
      <w:rPr>
        <w:rFonts w:ascii="Wingdings" w:hAnsi="Wingdings" w:hint="default"/>
      </w:rPr>
    </w:lvl>
    <w:lvl w:ilvl="3" w:tplc="0C0C0001" w:tentative="1">
      <w:start w:val="1"/>
      <w:numFmt w:val="bullet"/>
      <w:lvlText w:val=""/>
      <w:lvlJc w:val="left"/>
      <w:pPr>
        <w:ind w:left="5072" w:hanging="360"/>
      </w:pPr>
      <w:rPr>
        <w:rFonts w:ascii="Symbol" w:hAnsi="Symbol" w:hint="default"/>
      </w:rPr>
    </w:lvl>
    <w:lvl w:ilvl="4" w:tplc="0C0C0003" w:tentative="1">
      <w:start w:val="1"/>
      <w:numFmt w:val="bullet"/>
      <w:lvlText w:val="o"/>
      <w:lvlJc w:val="left"/>
      <w:pPr>
        <w:ind w:left="5792" w:hanging="360"/>
      </w:pPr>
      <w:rPr>
        <w:rFonts w:ascii="Courier New" w:hAnsi="Courier New" w:cs="Courier New" w:hint="default"/>
      </w:rPr>
    </w:lvl>
    <w:lvl w:ilvl="5" w:tplc="0C0C0005" w:tentative="1">
      <w:start w:val="1"/>
      <w:numFmt w:val="bullet"/>
      <w:lvlText w:val=""/>
      <w:lvlJc w:val="left"/>
      <w:pPr>
        <w:ind w:left="6512" w:hanging="360"/>
      </w:pPr>
      <w:rPr>
        <w:rFonts w:ascii="Wingdings" w:hAnsi="Wingdings" w:hint="default"/>
      </w:rPr>
    </w:lvl>
    <w:lvl w:ilvl="6" w:tplc="0C0C0001" w:tentative="1">
      <w:start w:val="1"/>
      <w:numFmt w:val="bullet"/>
      <w:lvlText w:val=""/>
      <w:lvlJc w:val="left"/>
      <w:pPr>
        <w:ind w:left="7232" w:hanging="360"/>
      </w:pPr>
      <w:rPr>
        <w:rFonts w:ascii="Symbol" w:hAnsi="Symbol" w:hint="default"/>
      </w:rPr>
    </w:lvl>
    <w:lvl w:ilvl="7" w:tplc="0C0C0003" w:tentative="1">
      <w:start w:val="1"/>
      <w:numFmt w:val="bullet"/>
      <w:lvlText w:val="o"/>
      <w:lvlJc w:val="left"/>
      <w:pPr>
        <w:ind w:left="7952" w:hanging="360"/>
      </w:pPr>
      <w:rPr>
        <w:rFonts w:ascii="Courier New" w:hAnsi="Courier New" w:cs="Courier New" w:hint="default"/>
      </w:rPr>
    </w:lvl>
    <w:lvl w:ilvl="8" w:tplc="0C0C0005" w:tentative="1">
      <w:start w:val="1"/>
      <w:numFmt w:val="bullet"/>
      <w:lvlText w:val=""/>
      <w:lvlJc w:val="left"/>
      <w:pPr>
        <w:ind w:left="8672" w:hanging="360"/>
      </w:pPr>
      <w:rPr>
        <w:rFonts w:ascii="Wingdings" w:hAnsi="Wingdings" w:hint="default"/>
      </w:rPr>
    </w:lvl>
  </w:abstractNum>
  <w:num w:numId="1" w16cid:durableId="583148626">
    <w:abstractNumId w:val="5"/>
  </w:num>
  <w:num w:numId="2" w16cid:durableId="395323763">
    <w:abstractNumId w:val="16"/>
  </w:num>
  <w:num w:numId="3" w16cid:durableId="852036862">
    <w:abstractNumId w:val="9"/>
  </w:num>
  <w:num w:numId="4" w16cid:durableId="205918956">
    <w:abstractNumId w:val="15"/>
  </w:num>
  <w:num w:numId="5" w16cid:durableId="1841852981">
    <w:abstractNumId w:val="4"/>
  </w:num>
  <w:num w:numId="6" w16cid:durableId="1914196204">
    <w:abstractNumId w:val="3"/>
  </w:num>
  <w:num w:numId="7" w16cid:durableId="1063791525">
    <w:abstractNumId w:val="17"/>
  </w:num>
  <w:num w:numId="8" w16cid:durableId="441802265">
    <w:abstractNumId w:val="0"/>
  </w:num>
  <w:num w:numId="9" w16cid:durableId="925923778">
    <w:abstractNumId w:val="12"/>
  </w:num>
  <w:num w:numId="10" w16cid:durableId="862400820">
    <w:abstractNumId w:val="6"/>
  </w:num>
  <w:num w:numId="11" w16cid:durableId="1962766070">
    <w:abstractNumId w:val="13"/>
  </w:num>
  <w:num w:numId="12" w16cid:durableId="1088309491">
    <w:abstractNumId w:val="19"/>
  </w:num>
  <w:num w:numId="13" w16cid:durableId="851727528">
    <w:abstractNumId w:val="20"/>
  </w:num>
  <w:num w:numId="14" w16cid:durableId="88544500">
    <w:abstractNumId w:val="11"/>
  </w:num>
  <w:num w:numId="15" w16cid:durableId="997658691">
    <w:abstractNumId w:val="7"/>
  </w:num>
  <w:num w:numId="16" w16cid:durableId="822087715">
    <w:abstractNumId w:val="8"/>
  </w:num>
  <w:num w:numId="17" w16cid:durableId="1464228271">
    <w:abstractNumId w:val="14"/>
  </w:num>
  <w:num w:numId="18" w16cid:durableId="266280144">
    <w:abstractNumId w:val="1"/>
  </w:num>
  <w:num w:numId="19" w16cid:durableId="1496416041">
    <w:abstractNumId w:val="2"/>
  </w:num>
  <w:num w:numId="20" w16cid:durableId="1484660930">
    <w:abstractNumId w:val="18"/>
  </w:num>
  <w:num w:numId="21" w16cid:durableId="676542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5"/>
    <w:rsid w:val="000046BC"/>
    <w:rsid w:val="000076B1"/>
    <w:rsid w:val="000112BF"/>
    <w:rsid w:val="000171ED"/>
    <w:rsid w:val="00024F82"/>
    <w:rsid w:val="00032D7A"/>
    <w:rsid w:val="00036809"/>
    <w:rsid w:val="00044A09"/>
    <w:rsid w:val="00047A5A"/>
    <w:rsid w:val="0005342B"/>
    <w:rsid w:val="00054FFF"/>
    <w:rsid w:val="00072D5B"/>
    <w:rsid w:val="000738BC"/>
    <w:rsid w:val="000755A8"/>
    <w:rsid w:val="00083ADE"/>
    <w:rsid w:val="00084109"/>
    <w:rsid w:val="00090625"/>
    <w:rsid w:val="00096269"/>
    <w:rsid w:val="000B16CB"/>
    <w:rsid w:val="000B233D"/>
    <w:rsid w:val="000B585F"/>
    <w:rsid w:val="000B6C19"/>
    <w:rsid w:val="000B6F9D"/>
    <w:rsid w:val="000B71C0"/>
    <w:rsid w:val="000C6CB1"/>
    <w:rsid w:val="000D58F6"/>
    <w:rsid w:val="000D5AA9"/>
    <w:rsid w:val="000E3F60"/>
    <w:rsid w:val="000E64F8"/>
    <w:rsid w:val="000F4F56"/>
    <w:rsid w:val="000F5BDA"/>
    <w:rsid w:val="000F6C01"/>
    <w:rsid w:val="00103331"/>
    <w:rsid w:val="00103358"/>
    <w:rsid w:val="00105FC2"/>
    <w:rsid w:val="00125441"/>
    <w:rsid w:val="001259AE"/>
    <w:rsid w:val="00130CAC"/>
    <w:rsid w:val="00132923"/>
    <w:rsid w:val="00136348"/>
    <w:rsid w:val="0013643C"/>
    <w:rsid w:val="00141E8A"/>
    <w:rsid w:val="00142997"/>
    <w:rsid w:val="0014384E"/>
    <w:rsid w:val="00146118"/>
    <w:rsid w:val="001506F7"/>
    <w:rsid w:val="00151E1A"/>
    <w:rsid w:val="0015522C"/>
    <w:rsid w:val="00166144"/>
    <w:rsid w:val="0017350A"/>
    <w:rsid w:val="00173871"/>
    <w:rsid w:val="00175D15"/>
    <w:rsid w:val="00175DF8"/>
    <w:rsid w:val="00191D87"/>
    <w:rsid w:val="001930EF"/>
    <w:rsid w:val="00193B59"/>
    <w:rsid w:val="001A335B"/>
    <w:rsid w:val="001A63FF"/>
    <w:rsid w:val="001B5184"/>
    <w:rsid w:val="001B5F0B"/>
    <w:rsid w:val="001C1577"/>
    <w:rsid w:val="001C2E39"/>
    <w:rsid w:val="001D31BE"/>
    <w:rsid w:val="001E6B38"/>
    <w:rsid w:val="001F0EE1"/>
    <w:rsid w:val="001F48D0"/>
    <w:rsid w:val="00212DBF"/>
    <w:rsid w:val="00212F48"/>
    <w:rsid w:val="00215DC5"/>
    <w:rsid w:val="002206C2"/>
    <w:rsid w:val="00230C6A"/>
    <w:rsid w:val="00244586"/>
    <w:rsid w:val="00252D40"/>
    <w:rsid w:val="00256378"/>
    <w:rsid w:val="00265094"/>
    <w:rsid w:val="00265CD0"/>
    <w:rsid w:val="00277F21"/>
    <w:rsid w:val="00285A90"/>
    <w:rsid w:val="00290F07"/>
    <w:rsid w:val="00291448"/>
    <w:rsid w:val="00296401"/>
    <w:rsid w:val="00297385"/>
    <w:rsid w:val="00297A87"/>
    <w:rsid w:val="002A1D4F"/>
    <w:rsid w:val="002A79AE"/>
    <w:rsid w:val="002B1AA5"/>
    <w:rsid w:val="002B7B0F"/>
    <w:rsid w:val="002C078C"/>
    <w:rsid w:val="002C334A"/>
    <w:rsid w:val="002C3589"/>
    <w:rsid w:val="002C433D"/>
    <w:rsid w:val="002D0C22"/>
    <w:rsid w:val="002D567A"/>
    <w:rsid w:val="002D634C"/>
    <w:rsid w:val="002E2823"/>
    <w:rsid w:val="002E3209"/>
    <w:rsid w:val="002E4A05"/>
    <w:rsid w:val="0030192B"/>
    <w:rsid w:val="00304488"/>
    <w:rsid w:val="00305DCA"/>
    <w:rsid w:val="00316DEC"/>
    <w:rsid w:val="003213A2"/>
    <w:rsid w:val="00322CC4"/>
    <w:rsid w:val="003247A2"/>
    <w:rsid w:val="0033057E"/>
    <w:rsid w:val="00331D24"/>
    <w:rsid w:val="00336583"/>
    <w:rsid w:val="00336948"/>
    <w:rsid w:val="0035412A"/>
    <w:rsid w:val="00360772"/>
    <w:rsid w:val="00370319"/>
    <w:rsid w:val="00371F92"/>
    <w:rsid w:val="0038044D"/>
    <w:rsid w:val="00390DF1"/>
    <w:rsid w:val="003939FD"/>
    <w:rsid w:val="00396BE1"/>
    <w:rsid w:val="003A301F"/>
    <w:rsid w:val="003B150B"/>
    <w:rsid w:val="003E54B1"/>
    <w:rsid w:val="003E6FD9"/>
    <w:rsid w:val="003F3C8D"/>
    <w:rsid w:val="004010B7"/>
    <w:rsid w:val="004044D6"/>
    <w:rsid w:val="00404AF1"/>
    <w:rsid w:val="00405EA6"/>
    <w:rsid w:val="00415FA0"/>
    <w:rsid w:val="0042584E"/>
    <w:rsid w:val="0043083E"/>
    <w:rsid w:val="004424F2"/>
    <w:rsid w:val="00447DBA"/>
    <w:rsid w:val="00452545"/>
    <w:rsid w:val="004644C6"/>
    <w:rsid w:val="004705DD"/>
    <w:rsid w:val="00473F58"/>
    <w:rsid w:val="00476446"/>
    <w:rsid w:val="00493651"/>
    <w:rsid w:val="00496B5E"/>
    <w:rsid w:val="004A056B"/>
    <w:rsid w:val="004C08DB"/>
    <w:rsid w:val="004D62DB"/>
    <w:rsid w:val="004D7D85"/>
    <w:rsid w:val="004E3856"/>
    <w:rsid w:val="004E388D"/>
    <w:rsid w:val="004F1209"/>
    <w:rsid w:val="004F3CB2"/>
    <w:rsid w:val="004F58BF"/>
    <w:rsid w:val="004F6D18"/>
    <w:rsid w:val="00514C02"/>
    <w:rsid w:val="00521FDE"/>
    <w:rsid w:val="00522812"/>
    <w:rsid w:val="00524044"/>
    <w:rsid w:val="00530760"/>
    <w:rsid w:val="00533202"/>
    <w:rsid w:val="005348FA"/>
    <w:rsid w:val="0053522A"/>
    <w:rsid w:val="00545D24"/>
    <w:rsid w:val="00547B72"/>
    <w:rsid w:val="005565AB"/>
    <w:rsid w:val="00563C79"/>
    <w:rsid w:val="00566A3B"/>
    <w:rsid w:val="005703C0"/>
    <w:rsid w:val="00580623"/>
    <w:rsid w:val="005958D5"/>
    <w:rsid w:val="00596B1E"/>
    <w:rsid w:val="005A08A6"/>
    <w:rsid w:val="005A305F"/>
    <w:rsid w:val="005A7879"/>
    <w:rsid w:val="005B3045"/>
    <w:rsid w:val="005C22F2"/>
    <w:rsid w:val="005C32B4"/>
    <w:rsid w:val="005C7185"/>
    <w:rsid w:val="005D016F"/>
    <w:rsid w:val="005F2889"/>
    <w:rsid w:val="00600FFA"/>
    <w:rsid w:val="00601B84"/>
    <w:rsid w:val="00624266"/>
    <w:rsid w:val="00626A48"/>
    <w:rsid w:val="0063026E"/>
    <w:rsid w:val="00632232"/>
    <w:rsid w:val="00633F74"/>
    <w:rsid w:val="00644666"/>
    <w:rsid w:val="00646723"/>
    <w:rsid w:val="00647364"/>
    <w:rsid w:val="0066166B"/>
    <w:rsid w:val="00665A25"/>
    <w:rsid w:val="00674710"/>
    <w:rsid w:val="006853DE"/>
    <w:rsid w:val="00690A1E"/>
    <w:rsid w:val="00691864"/>
    <w:rsid w:val="006A0813"/>
    <w:rsid w:val="006A436D"/>
    <w:rsid w:val="006B3DD5"/>
    <w:rsid w:val="006B6D8C"/>
    <w:rsid w:val="006C2045"/>
    <w:rsid w:val="006C2D96"/>
    <w:rsid w:val="006C42FA"/>
    <w:rsid w:val="006C7CCF"/>
    <w:rsid w:val="006D117B"/>
    <w:rsid w:val="006D1324"/>
    <w:rsid w:val="006D2255"/>
    <w:rsid w:val="006D31D4"/>
    <w:rsid w:val="006D439E"/>
    <w:rsid w:val="006E0614"/>
    <w:rsid w:val="006E76FD"/>
    <w:rsid w:val="006E7784"/>
    <w:rsid w:val="006F0A31"/>
    <w:rsid w:val="006F163F"/>
    <w:rsid w:val="006F4212"/>
    <w:rsid w:val="006F5564"/>
    <w:rsid w:val="0070135A"/>
    <w:rsid w:val="00701FC3"/>
    <w:rsid w:val="0070420B"/>
    <w:rsid w:val="007054E7"/>
    <w:rsid w:val="0070734E"/>
    <w:rsid w:val="00716B72"/>
    <w:rsid w:val="0072326F"/>
    <w:rsid w:val="007261E7"/>
    <w:rsid w:val="00732534"/>
    <w:rsid w:val="00733893"/>
    <w:rsid w:val="0074649E"/>
    <w:rsid w:val="00754021"/>
    <w:rsid w:val="0075536A"/>
    <w:rsid w:val="00756E7B"/>
    <w:rsid w:val="007624DF"/>
    <w:rsid w:val="007663AF"/>
    <w:rsid w:val="00766950"/>
    <w:rsid w:val="0077058B"/>
    <w:rsid w:val="00771DB9"/>
    <w:rsid w:val="007A48C5"/>
    <w:rsid w:val="007A79EA"/>
    <w:rsid w:val="007B08A2"/>
    <w:rsid w:val="007B1EB6"/>
    <w:rsid w:val="007B56DE"/>
    <w:rsid w:val="007B607A"/>
    <w:rsid w:val="007C5494"/>
    <w:rsid w:val="007D047F"/>
    <w:rsid w:val="007E0303"/>
    <w:rsid w:val="007E137C"/>
    <w:rsid w:val="007E391F"/>
    <w:rsid w:val="007E4E76"/>
    <w:rsid w:val="007E677F"/>
    <w:rsid w:val="008018CE"/>
    <w:rsid w:val="008019E5"/>
    <w:rsid w:val="00803B70"/>
    <w:rsid w:val="00805997"/>
    <w:rsid w:val="00823175"/>
    <w:rsid w:val="008274AA"/>
    <w:rsid w:val="00835C90"/>
    <w:rsid w:val="008441F9"/>
    <w:rsid w:val="00850CEB"/>
    <w:rsid w:val="008512B7"/>
    <w:rsid w:val="008546BF"/>
    <w:rsid w:val="00855734"/>
    <w:rsid w:val="008564D0"/>
    <w:rsid w:val="008660E1"/>
    <w:rsid w:val="00870C0C"/>
    <w:rsid w:val="00874158"/>
    <w:rsid w:val="008764B4"/>
    <w:rsid w:val="00882BFC"/>
    <w:rsid w:val="00887292"/>
    <w:rsid w:val="008A2908"/>
    <w:rsid w:val="008A3C87"/>
    <w:rsid w:val="008A4BB9"/>
    <w:rsid w:val="008B19DB"/>
    <w:rsid w:val="008B2FA5"/>
    <w:rsid w:val="008B41ED"/>
    <w:rsid w:val="008B63B3"/>
    <w:rsid w:val="008B769D"/>
    <w:rsid w:val="008C0D09"/>
    <w:rsid w:val="008C3791"/>
    <w:rsid w:val="008C608D"/>
    <w:rsid w:val="008D05BB"/>
    <w:rsid w:val="008D5F21"/>
    <w:rsid w:val="008E16AC"/>
    <w:rsid w:val="008E1A8E"/>
    <w:rsid w:val="008F1888"/>
    <w:rsid w:val="00904D00"/>
    <w:rsid w:val="00907B4E"/>
    <w:rsid w:val="00912F8C"/>
    <w:rsid w:val="00915244"/>
    <w:rsid w:val="00923A2C"/>
    <w:rsid w:val="00932B38"/>
    <w:rsid w:val="00937757"/>
    <w:rsid w:val="009445E7"/>
    <w:rsid w:val="00946C81"/>
    <w:rsid w:val="00946EFD"/>
    <w:rsid w:val="00950ED5"/>
    <w:rsid w:val="00951619"/>
    <w:rsid w:val="00954119"/>
    <w:rsid w:val="00956E8B"/>
    <w:rsid w:val="009742FD"/>
    <w:rsid w:val="009759E0"/>
    <w:rsid w:val="00976A86"/>
    <w:rsid w:val="00982123"/>
    <w:rsid w:val="0098468B"/>
    <w:rsid w:val="00986E10"/>
    <w:rsid w:val="00990A44"/>
    <w:rsid w:val="00990DA5"/>
    <w:rsid w:val="00991AB9"/>
    <w:rsid w:val="009A0D8C"/>
    <w:rsid w:val="009B1E76"/>
    <w:rsid w:val="009B4281"/>
    <w:rsid w:val="009B58BA"/>
    <w:rsid w:val="009C386D"/>
    <w:rsid w:val="009C5715"/>
    <w:rsid w:val="009D42D7"/>
    <w:rsid w:val="009D4D61"/>
    <w:rsid w:val="009D5973"/>
    <w:rsid w:val="009D7977"/>
    <w:rsid w:val="009E15F1"/>
    <w:rsid w:val="009F11D6"/>
    <w:rsid w:val="009F3173"/>
    <w:rsid w:val="009F66E6"/>
    <w:rsid w:val="009F7ED9"/>
    <w:rsid w:val="00A0137F"/>
    <w:rsid w:val="00A14174"/>
    <w:rsid w:val="00A14966"/>
    <w:rsid w:val="00A2195A"/>
    <w:rsid w:val="00A34674"/>
    <w:rsid w:val="00A45A6D"/>
    <w:rsid w:val="00A47ADC"/>
    <w:rsid w:val="00A63D58"/>
    <w:rsid w:val="00A75C55"/>
    <w:rsid w:val="00A83D33"/>
    <w:rsid w:val="00AA2CD0"/>
    <w:rsid w:val="00AA4F86"/>
    <w:rsid w:val="00AA5E8F"/>
    <w:rsid w:val="00AA701B"/>
    <w:rsid w:val="00AB20B8"/>
    <w:rsid w:val="00AB69F6"/>
    <w:rsid w:val="00AC14E9"/>
    <w:rsid w:val="00AC5D87"/>
    <w:rsid w:val="00AD26D8"/>
    <w:rsid w:val="00AE1F49"/>
    <w:rsid w:val="00AE2CBE"/>
    <w:rsid w:val="00AE32EB"/>
    <w:rsid w:val="00AF31CB"/>
    <w:rsid w:val="00AF74C1"/>
    <w:rsid w:val="00B0002F"/>
    <w:rsid w:val="00B21C2A"/>
    <w:rsid w:val="00B2328F"/>
    <w:rsid w:val="00B45244"/>
    <w:rsid w:val="00B46941"/>
    <w:rsid w:val="00B50732"/>
    <w:rsid w:val="00B5556A"/>
    <w:rsid w:val="00B57597"/>
    <w:rsid w:val="00B57BB1"/>
    <w:rsid w:val="00B6684C"/>
    <w:rsid w:val="00B67653"/>
    <w:rsid w:val="00B717BC"/>
    <w:rsid w:val="00B746B7"/>
    <w:rsid w:val="00B7568E"/>
    <w:rsid w:val="00B870FB"/>
    <w:rsid w:val="00B92E8B"/>
    <w:rsid w:val="00B94282"/>
    <w:rsid w:val="00B96450"/>
    <w:rsid w:val="00BA28BF"/>
    <w:rsid w:val="00BA6647"/>
    <w:rsid w:val="00BB2A71"/>
    <w:rsid w:val="00BB7FFE"/>
    <w:rsid w:val="00BC297B"/>
    <w:rsid w:val="00BC5037"/>
    <w:rsid w:val="00BD379D"/>
    <w:rsid w:val="00BD395D"/>
    <w:rsid w:val="00BD7330"/>
    <w:rsid w:val="00BE0667"/>
    <w:rsid w:val="00BE3645"/>
    <w:rsid w:val="00BE6933"/>
    <w:rsid w:val="00BF4C28"/>
    <w:rsid w:val="00BF641E"/>
    <w:rsid w:val="00C0084D"/>
    <w:rsid w:val="00C12E2D"/>
    <w:rsid w:val="00C3143D"/>
    <w:rsid w:val="00C361E3"/>
    <w:rsid w:val="00C41733"/>
    <w:rsid w:val="00C419C4"/>
    <w:rsid w:val="00C4261F"/>
    <w:rsid w:val="00C44141"/>
    <w:rsid w:val="00C54FC7"/>
    <w:rsid w:val="00C63232"/>
    <w:rsid w:val="00C64EC4"/>
    <w:rsid w:val="00C665A8"/>
    <w:rsid w:val="00C672F0"/>
    <w:rsid w:val="00C74A59"/>
    <w:rsid w:val="00C75A05"/>
    <w:rsid w:val="00C75A2B"/>
    <w:rsid w:val="00C81BDC"/>
    <w:rsid w:val="00C97990"/>
    <w:rsid w:val="00CA06D0"/>
    <w:rsid w:val="00CA0F16"/>
    <w:rsid w:val="00CA2BC3"/>
    <w:rsid w:val="00CA64E5"/>
    <w:rsid w:val="00CB0D28"/>
    <w:rsid w:val="00CB1D38"/>
    <w:rsid w:val="00CB3687"/>
    <w:rsid w:val="00CC3A6E"/>
    <w:rsid w:val="00CC764B"/>
    <w:rsid w:val="00CC77F9"/>
    <w:rsid w:val="00CD1A22"/>
    <w:rsid w:val="00CD20CE"/>
    <w:rsid w:val="00CD2C34"/>
    <w:rsid w:val="00CD3638"/>
    <w:rsid w:val="00CD3D1B"/>
    <w:rsid w:val="00CD5860"/>
    <w:rsid w:val="00CD586E"/>
    <w:rsid w:val="00CF260F"/>
    <w:rsid w:val="00CF4DEC"/>
    <w:rsid w:val="00D02C4C"/>
    <w:rsid w:val="00D067F8"/>
    <w:rsid w:val="00D16F67"/>
    <w:rsid w:val="00D20A90"/>
    <w:rsid w:val="00D31E95"/>
    <w:rsid w:val="00D325F4"/>
    <w:rsid w:val="00D32CA3"/>
    <w:rsid w:val="00D342AE"/>
    <w:rsid w:val="00D376CC"/>
    <w:rsid w:val="00D51E9F"/>
    <w:rsid w:val="00D5515C"/>
    <w:rsid w:val="00D6012A"/>
    <w:rsid w:val="00D631F7"/>
    <w:rsid w:val="00D72C9B"/>
    <w:rsid w:val="00D80163"/>
    <w:rsid w:val="00D81416"/>
    <w:rsid w:val="00D82F67"/>
    <w:rsid w:val="00D8619E"/>
    <w:rsid w:val="00D95C32"/>
    <w:rsid w:val="00DA7B1E"/>
    <w:rsid w:val="00DB00A3"/>
    <w:rsid w:val="00DB1506"/>
    <w:rsid w:val="00DB3528"/>
    <w:rsid w:val="00DC4AB9"/>
    <w:rsid w:val="00DD1299"/>
    <w:rsid w:val="00DD2D00"/>
    <w:rsid w:val="00DE17E1"/>
    <w:rsid w:val="00DE44A2"/>
    <w:rsid w:val="00DE4DAB"/>
    <w:rsid w:val="00E0339D"/>
    <w:rsid w:val="00E12F6E"/>
    <w:rsid w:val="00E159B5"/>
    <w:rsid w:val="00E15B3C"/>
    <w:rsid w:val="00E17502"/>
    <w:rsid w:val="00E23C71"/>
    <w:rsid w:val="00E30CF4"/>
    <w:rsid w:val="00E36CC1"/>
    <w:rsid w:val="00E42E04"/>
    <w:rsid w:val="00E529ED"/>
    <w:rsid w:val="00E57FC7"/>
    <w:rsid w:val="00E7193A"/>
    <w:rsid w:val="00E753B9"/>
    <w:rsid w:val="00E755D5"/>
    <w:rsid w:val="00E813DB"/>
    <w:rsid w:val="00E82499"/>
    <w:rsid w:val="00E938D4"/>
    <w:rsid w:val="00E9564D"/>
    <w:rsid w:val="00E97FDF"/>
    <w:rsid w:val="00EA067B"/>
    <w:rsid w:val="00EA1C95"/>
    <w:rsid w:val="00EB5B41"/>
    <w:rsid w:val="00EB6BA6"/>
    <w:rsid w:val="00EC1AF8"/>
    <w:rsid w:val="00EC4BB4"/>
    <w:rsid w:val="00EC6C9F"/>
    <w:rsid w:val="00EE0996"/>
    <w:rsid w:val="00EE244F"/>
    <w:rsid w:val="00EF0678"/>
    <w:rsid w:val="00EF2B23"/>
    <w:rsid w:val="00F01C86"/>
    <w:rsid w:val="00F03049"/>
    <w:rsid w:val="00F04BCC"/>
    <w:rsid w:val="00F11DA5"/>
    <w:rsid w:val="00F126CE"/>
    <w:rsid w:val="00F135FE"/>
    <w:rsid w:val="00F15A30"/>
    <w:rsid w:val="00F17D8E"/>
    <w:rsid w:val="00F2113F"/>
    <w:rsid w:val="00F234E5"/>
    <w:rsid w:val="00F31E31"/>
    <w:rsid w:val="00F34603"/>
    <w:rsid w:val="00F41930"/>
    <w:rsid w:val="00F43A92"/>
    <w:rsid w:val="00F63295"/>
    <w:rsid w:val="00F70BC5"/>
    <w:rsid w:val="00F75025"/>
    <w:rsid w:val="00F82329"/>
    <w:rsid w:val="00F85977"/>
    <w:rsid w:val="00F96792"/>
    <w:rsid w:val="00F96CD9"/>
    <w:rsid w:val="00FB1BF1"/>
    <w:rsid w:val="00FB309C"/>
    <w:rsid w:val="00FB650E"/>
    <w:rsid w:val="00FD3321"/>
    <w:rsid w:val="00FE04C1"/>
    <w:rsid w:val="00FF093D"/>
    <w:rsid w:val="00FF226F"/>
    <w:rsid w:val="00FF5F60"/>
    <w:rsid w:val="00FF66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6AAAB"/>
  <w15:chartTrackingRefBased/>
  <w15:docId w15:val="{9F0350CB-DA31-B64B-B853-DD625CD5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D1B"/>
    <w:rPr>
      <w:rFonts w:ascii="Helvetica" w:eastAsia="Times New Roman" w:hAnsi="Helvetica"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7185"/>
    <w:pPr>
      <w:tabs>
        <w:tab w:val="center" w:pos="4320"/>
        <w:tab w:val="right" w:pos="8640"/>
      </w:tabs>
    </w:pPr>
  </w:style>
  <w:style w:type="character" w:customStyle="1" w:styleId="En-tteCar">
    <w:name w:val="En-tête Car"/>
    <w:basedOn w:val="Policepardfaut"/>
    <w:link w:val="En-tte"/>
    <w:uiPriority w:val="99"/>
    <w:rsid w:val="005C7185"/>
  </w:style>
  <w:style w:type="paragraph" w:styleId="Pieddepage">
    <w:name w:val="footer"/>
    <w:basedOn w:val="Normal"/>
    <w:link w:val="PieddepageCar"/>
    <w:uiPriority w:val="99"/>
    <w:unhideWhenUsed/>
    <w:rsid w:val="005C7185"/>
    <w:pPr>
      <w:tabs>
        <w:tab w:val="center" w:pos="4320"/>
        <w:tab w:val="right" w:pos="8640"/>
      </w:tabs>
    </w:pPr>
  </w:style>
  <w:style w:type="character" w:customStyle="1" w:styleId="PieddepageCar">
    <w:name w:val="Pied de page Car"/>
    <w:basedOn w:val="Policepardfaut"/>
    <w:link w:val="Pieddepage"/>
    <w:uiPriority w:val="99"/>
    <w:rsid w:val="005C7185"/>
  </w:style>
  <w:style w:type="paragraph" w:customStyle="1" w:styleId="Paragraphestandard">
    <w:name w:val="[Paragraphe standard]"/>
    <w:basedOn w:val="Normal"/>
    <w:uiPriority w:val="99"/>
    <w:rsid w:val="005C7185"/>
    <w:pPr>
      <w:autoSpaceDE w:val="0"/>
      <w:autoSpaceDN w:val="0"/>
      <w:adjustRightInd w:val="0"/>
      <w:spacing w:line="288" w:lineRule="auto"/>
      <w:textAlignment w:val="center"/>
    </w:pPr>
    <w:rPr>
      <w:rFonts w:ascii="MinionPro-Regular" w:hAnsi="MinionPro-Regular" w:cs="MinionPro-Regular"/>
      <w:color w:val="000000"/>
      <w:lang w:val="fr-FR"/>
    </w:rPr>
  </w:style>
  <w:style w:type="table" w:styleId="Grilledutableau">
    <w:name w:val="Table Grid"/>
    <w:basedOn w:val="TableauNormal"/>
    <w:uiPriority w:val="39"/>
    <w:rsid w:val="00CD3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52D40"/>
    <w:pPr>
      <w:ind w:left="720"/>
      <w:contextualSpacing/>
    </w:pPr>
  </w:style>
  <w:style w:type="character" w:styleId="Lienhypertexte">
    <w:name w:val="Hyperlink"/>
    <w:basedOn w:val="Policepardfaut"/>
    <w:rsid w:val="009D7977"/>
    <w:rPr>
      <w:color w:val="0000FF"/>
      <w:u w:val="single"/>
    </w:rPr>
  </w:style>
  <w:style w:type="character" w:styleId="Marquedecommentaire">
    <w:name w:val="annotation reference"/>
    <w:basedOn w:val="Policepardfaut"/>
    <w:unhideWhenUsed/>
    <w:rsid w:val="00E9564D"/>
    <w:rPr>
      <w:sz w:val="16"/>
      <w:szCs w:val="16"/>
    </w:rPr>
  </w:style>
  <w:style w:type="paragraph" w:styleId="Commentaire">
    <w:name w:val="annotation text"/>
    <w:basedOn w:val="Normal"/>
    <w:link w:val="CommentaireCar"/>
    <w:unhideWhenUsed/>
    <w:rsid w:val="00E9564D"/>
    <w:rPr>
      <w:sz w:val="20"/>
    </w:rPr>
  </w:style>
  <w:style w:type="character" w:customStyle="1" w:styleId="CommentaireCar">
    <w:name w:val="Commentaire Car"/>
    <w:basedOn w:val="Policepardfaut"/>
    <w:link w:val="Commentaire"/>
    <w:rsid w:val="00E9564D"/>
    <w:rPr>
      <w:rFonts w:ascii="Helvetica" w:eastAsia="Times New Roman" w:hAnsi="Helvetica"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9564D"/>
    <w:rPr>
      <w:b/>
      <w:bCs/>
    </w:rPr>
  </w:style>
  <w:style w:type="character" w:customStyle="1" w:styleId="ObjetducommentaireCar">
    <w:name w:val="Objet du commentaire Car"/>
    <w:basedOn w:val="CommentaireCar"/>
    <w:link w:val="Objetducommentaire"/>
    <w:uiPriority w:val="99"/>
    <w:semiHidden/>
    <w:rsid w:val="00E9564D"/>
    <w:rPr>
      <w:rFonts w:ascii="Helvetica" w:eastAsia="Times New Roman" w:hAnsi="Helvetica" w:cs="Times New Roman"/>
      <w:b/>
      <w:bCs/>
      <w:sz w:val="20"/>
      <w:szCs w:val="20"/>
      <w:lang w:eastAsia="fr-FR"/>
    </w:rPr>
  </w:style>
  <w:style w:type="paragraph" w:customStyle="1" w:styleId="1">
    <w:name w:val="1."/>
    <w:basedOn w:val="Normal"/>
    <w:rsid w:val="00AB20B8"/>
    <w:pPr>
      <w:tabs>
        <w:tab w:val="left" w:pos="7200"/>
      </w:tabs>
      <w:ind w:left="960" w:hanging="480"/>
      <w:jc w:val="both"/>
    </w:pPr>
  </w:style>
  <w:style w:type="character" w:styleId="Mentionnonrsolue">
    <w:name w:val="Unresolved Mention"/>
    <w:basedOn w:val="Policepardfaut"/>
    <w:uiPriority w:val="99"/>
    <w:semiHidden/>
    <w:unhideWhenUsed/>
    <w:rsid w:val="00AB69F6"/>
    <w:rPr>
      <w:color w:val="605E5C"/>
      <w:shd w:val="clear" w:color="auto" w:fill="E1DFDD"/>
    </w:rPr>
  </w:style>
  <w:style w:type="paragraph" w:customStyle="1" w:styleId="Texte">
    <w:name w:val="Texte"/>
    <w:basedOn w:val="Normal"/>
    <w:rsid w:val="00524044"/>
    <w:pPr>
      <w:tabs>
        <w:tab w:val="left" w:pos="7200"/>
      </w:tabs>
      <w:ind w:left="480"/>
      <w:jc w:val="both"/>
    </w:pPr>
    <w:rPr>
      <w:lang w:val="fr-FR"/>
    </w:rPr>
  </w:style>
  <w:style w:type="paragraph" w:customStyle="1" w:styleId="TableParagraph">
    <w:name w:val="Table Paragraph"/>
    <w:basedOn w:val="Normal"/>
    <w:uiPriority w:val="1"/>
    <w:qFormat/>
    <w:rsid w:val="00AA4F86"/>
    <w:pPr>
      <w:widowControl w:val="0"/>
      <w:autoSpaceDE w:val="0"/>
      <w:autoSpaceDN w:val="0"/>
      <w:ind w:left="215"/>
    </w:pPr>
    <w:rPr>
      <w:rFonts w:ascii="Arial" w:eastAsia="Arial" w:hAnsi="Arial" w:cs="Arial"/>
      <w:sz w:val="22"/>
      <w:szCs w:val="22"/>
      <w:lang w:val="en-US" w:eastAsia="en-US"/>
    </w:rPr>
  </w:style>
  <w:style w:type="paragraph" w:styleId="Rvision">
    <w:name w:val="Revision"/>
    <w:hidden/>
    <w:uiPriority w:val="99"/>
    <w:semiHidden/>
    <w:rsid w:val="001C2E39"/>
    <w:rPr>
      <w:rFonts w:ascii="Helvetica" w:eastAsia="Times New Roman" w:hAnsi="Helvetica" w:cs="Times New Roman"/>
      <w:szCs w:val="20"/>
      <w:lang w:eastAsia="fr-FR"/>
    </w:rPr>
  </w:style>
  <w:style w:type="character" w:styleId="Lienhypertextesuivivisit">
    <w:name w:val="FollowedHyperlink"/>
    <w:basedOn w:val="Policepardfaut"/>
    <w:uiPriority w:val="99"/>
    <w:semiHidden/>
    <w:unhideWhenUsed/>
    <w:rsid w:val="00C54F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plois3@uquebec.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ois3@uquebec.c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B974-6B91-46CB-A308-9AB02EFA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1189</Words>
  <Characters>7018</Characters>
  <Application>Microsoft Office Word</Application>
  <DocSecurity>0</DocSecurity>
  <Lines>106</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NADEAU, Sabrina</dc:creator>
  <cp:keywords/>
  <dc:description/>
  <cp:lastModifiedBy>BERNARD, Sylvie</cp:lastModifiedBy>
  <cp:revision>12</cp:revision>
  <cp:lastPrinted>2020-01-31T16:52:00Z</cp:lastPrinted>
  <dcterms:created xsi:type="dcterms:W3CDTF">2024-11-13T13:32:00Z</dcterms:created>
  <dcterms:modified xsi:type="dcterms:W3CDTF">2024-11-13T19:09:00Z</dcterms:modified>
</cp:coreProperties>
</file>