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94D6" w14:textId="5341B2CA" w:rsidR="00F345E9" w:rsidRDefault="00CD4617">
      <w:r w:rsidRPr="00CE590D">
        <w:rPr>
          <w:b/>
          <w:bCs/>
          <w:noProof/>
          <w:szCs w:val="20"/>
          <w:lang w:val="fr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8347C4" wp14:editId="1A74CE9F">
                <wp:simplePos x="0" y="0"/>
                <wp:positionH relativeFrom="margin">
                  <wp:align>left</wp:align>
                </wp:positionH>
                <wp:positionV relativeFrom="paragraph">
                  <wp:posOffset>1342390</wp:posOffset>
                </wp:positionV>
                <wp:extent cx="5581650" cy="2571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A10C5" w14:textId="618FC59D" w:rsidR="00CE590D" w:rsidRPr="00F01C3B" w:rsidRDefault="00CE590D" w:rsidP="00CE590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F01C3B">
                              <w:rPr>
                                <w:b/>
                                <w:bCs/>
                                <w:sz w:val="22"/>
                                <w:szCs w:val="22"/>
                                <w:lang w:val="fr-CA"/>
                              </w:rPr>
                              <w:t>OBJECTIF DU POSTE</w:t>
                            </w:r>
                          </w:p>
                          <w:p w14:paraId="0C312B16" w14:textId="7F61AF51" w:rsidR="00CE590D" w:rsidRPr="00CE590D" w:rsidRDefault="00CE590D" w:rsidP="00CE590D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347C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05.7pt;width:439.5pt;height:20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9tOJQIAAEIEAAAOAAAAZHJzL2Uyb0RvYy54bWysU8Fu2zAMvQ/YPwi6L7aDuEmNOEWXrsOA&#10;rhvQ7QNkWY6FSaImKbGzrx8lp2m63YZdBFGkHsnHx/XNqBU5COclmJoWs5wSYTi00uxq+v3b/bsV&#10;JT4w0zIFRtT0KDy92bx9sx5sJebQg2qFIwhifDXYmvYh2CrLPO+FZn4GVhh0duA0C2i6XdY6NiC6&#10;Vtk8z6+yAVxrHXDhPb7eTU66SfhdJ3j40nVeBKJqirWFdLp0NvHMNmtW7RyzveSnMtg/VKGZNJj0&#10;DHXHAiN7J/+C0pI78NCFGQedQddJLlIP2E2R/9HNU8+sSL0gOd6eafL/D5Y/Hp7sV0fC+B5GHGBq&#10;wtsH4D88MbDtmdmJW+dg6AVrMXERKcsG66vT10i1r3wEaYbP0OKQ2T5AAho7pyMr2CdBdBzA8Uy6&#10;GAPh+FiWq+KqRBdH37xcFssypWDV82/rfPgoQJN4qanDoSZ0dnjwIVbDqueQmMyDku29VCoZUUhi&#10;qxw5MJRAs5s6VHuNpU5vqzLPkxAQJ+kuhifUV0jKkKGm1+W8nDh6lcXtmnMORLsAvAzTMqDYldQ1&#10;XZ2DWBWZ/WDaJMXApJruWI0yJ6ojuxPPYWxGDIyUN9AekXQHk6hxCfHSg/tFyYCCrqn/uWdOUKI+&#10;GRzcdbFYxA1IxqJcztFwl57m0sMMR6iaBkqm6zakrYmcGrjFAXcycf9SyalWFGoi77RUcRMu7RT1&#10;svqb3wAAAP//AwBQSwMEFAAGAAgAAAAhAKY0IoTfAAAACAEAAA8AAABkcnMvZG93bnJldi54bWxM&#10;j8FOwzAQRO9I/IO1SFwq6riCpg1xqgqpJxCCgCKOTrwkEfE6it02/D3LCY47M5p9k+9mN4gTTqH3&#10;pEEtExBIjbc9tRre3w43GxAhGrJm8IQavjHArri8yE1m/Zle8VTGVnAJhcxo6GIcMylD06EzYelH&#10;JPY+/eRM5HNqpZ3MmcvdIFdJspbO9MQfOjPiQ4fNV3l0Guqn9HG9P1RpYz8W06Ks1HP1orS+vpr3&#10;9yAizvEvDL/4jA4FM9X+SDaIQQMPiRpWSt2CYHuTblmpWblTW5BFLv8PKH4AAAD//wMAUEsBAi0A&#10;FAAGAAgAAAAhALaDOJL+AAAA4QEAABMAAAAAAAAAAAAAAAAAAAAAAFtDb250ZW50X1R5cGVzXS54&#10;bWxQSwECLQAUAAYACAAAACEAOP0h/9YAAACUAQAACwAAAAAAAAAAAAAAAAAvAQAAX3JlbHMvLnJl&#10;bHNQSwECLQAUAAYACAAAACEAGWfbTiUCAABCBAAADgAAAAAAAAAAAAAAAAAuAgAAZHJzL2Uyb0Rv&#10;Yy54bWxQSwECLQAUAAYACAAAACEApjQihN8AAAAIAQAADwAAAAAAAAAAAAAAAAB/BAAAZHJzL2Rv&#10;d25yZXYueG1sUEsFBgAAAAAEAAQA8wAAAIsFAAAAAA==&#10;" fillcolor="#d8d8d8 [2732]">
                <v:textbox>
                  <w:txbxContent>
                    <w:p w14:paraId="528A10C5" w14:textId="618FC59D" w:rsidR="00CE590D" w:rsidRPr="00F01C3B" w:rsidRDefault="00CE590D" w:rsidP="00CE590D">
                      <w:pPr>
                        <w:rPr>
                          <w:b/>
                          <w:bCs/>
                          <w:sz w:val="22"/>
                          <w:szCs w:val="22"/>
                          <w:lang w:val="fr-CA"/>
                        </w:rPr>
                      </w:pPr>
                      <w:r w:rsidRPr="00F01C3B">
                        <w:rPr>
                          <w:b/>
                          <w:bCs/>
                          <w:sz w:val="22"/>
                          <w:szCs w:val="22"/>
                          <w:lang w:val="fr-CA"/>
                        </w:rPr>
                        <w:t>OBJECTIF DU POSTE</w:t>
                      </w:r>
                    </w:p>
                    <w:p w14:paraId="0C312B16" w14:textId="7F61AF51" w:rsidR="00CE590D" w:rsidRPr="00CE590D" w:rsidRDefault="00CE590D" w:rsidP="00CE590D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131"/>
      </w:tblGrid>
      <w:tr w:rsidR="00CE590D" w:rsidRPr="00B0122D" w14:paraId="34700307" w14:textId="77777777" w:rsidTr="00A33304">
        <w:trPr>
          <w:trHeight w:val="566"/>
        </w:trPr>
        <w:tc>
          <w:tcPr>
            <w:tcW w:w="2689" w:type="dxa"/>
            <w:vAlign w:val="center"/>
          </w:tcPr>
          <w:p w14:paraId="7E5CA35F" w14:textId="77777777" w:rsidR="00CE590D" w:rsidRPr="00AA44FF" w:rsidRDefault="00CE590D" w:rsidP="00CE590D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/>
                <w:sz w:val="22"/>
                <w:szCs w:val="22"/>
                <w:lang w:val="fr-CA"/>
              </w:rPr>
              <w:t>Titre du poste</w:t>
            </w:r>
          </w:p>
        </w:tc>
        <w:tc>
          <w:tcPr>
            <w:tcW w:w="6131" w:type="dxa"/>
            <w:vAlign w:val="center"/>
          </w:tcPr>
          <w:p w14:paraId="42F46268" w14:textId="4AF2DA92" w:rsidR="00CE590D" w:rsidRPr="00AA44FF" w:rsidRDefault="00B53362" w:rsidP="006C3199">
            <w:pPr>
              <w:ind w:left="72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Adjointe </w:t>
            </w:r>
            <w:r w:rsidR="002413E0"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de</w:t>
            </w:r>
            <w:r w:rsidR="00A0375C"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 </w:t>
            </w:r>
            <w:r w:rsidR="002413E0"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services </w:t>
            </w:r>
            <w:r w:rsidR="006F5473"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d</w:t>
            </w:r>
            <w:r w:rsidR="002413E0"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u soutien à domicile </w:t>
            </w:r>
          </w:p>
        </w:tc>
      </w:tr>
      <w:tr w:rsidR="00CE590D" w:rsidRPr="00B0122D" w14:paraId="23B311DD" w14:textId="77777777" w:rsidTr="00A33304">
        <w:trPr>
          <w:trHeight w:val="566"/>
        </w:trPr>
        <w:tc>
          <w:tcPr>
            <w:tcW w:w="2689" w:type="dxa"/>
            <w:vAlign w:val="center"/>
          </w:tcPr>
          <w:p w14:paraId="4830F5D0" w14:textId="77777777" w:rsidR="00CE590D" w:rsidRPr="00AA44FF" w:rsidRDefault="00CE590D" w:rsidP="00CE590D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/>
                <w:sz w:val="22"/>
                <w:szCs w:val="22"/>
                <w:lang w:val="fr-CA"/>
              </w:rPr>
              <w:t>Supérieur(e) immédiat(e)</w:t>
            </w:r>
          </w:p>
        </w:tc>
        <w:tc>
          <w:tcPr>
            <w:tcW w:w="6131" w:type="dxa"/>
            <w:vAlign w:val="center"/>
          </w:tcPr>
          <w:p w14:paraId="19531757" w14:textId="1D9C75C4" w:rsidR="00CE590D" w:rsidRPr="00AA44FF" w:rsidRDefault="00CE590D" w:rsidP="006C3199">
            <w:pPr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/>
                <w:lang w:val="fr-CA"/>
              </w:rPr>
              <w:t xml:space="preserve"> </w:t>
            </w:r>
            <w:r w:rsidR="00384B1D"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D</w:t>
            </w:r>
            <w:r w:rsidR="00944A5A"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irect</w:t>
            </w:r>
            <w:r w:rsidR="00DD3874"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io</w:t>
            </w:r>
            <w:r w:rsidR="00B53362"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n des services de soutien à domicile</w:t>
            </w:r>
          </w:p>
        </w:tc>
      </w:tr>
      <w:tr w:rsidR="00CE590D" w:rsidRPr="00AA44FF" w14:paraId="370E1B2E" w14:textId="77777777" w:rsidTr="00A33304">
        <w:trPr>
          <w:trHeight w:val="566"/>
        </w:trPr>
        <w:tc>
          <w:tcPr>
            <w:tcW w:w="2689" w:type="dxa"/>
            <w:vAlign w:val="center"/>
          </w:tcPr>
          <w:p w14:paraId="27C11A09" w14:textId="77777777" w:rsidR="00CE590D" w:rsidRPr="00AA44FF" w:rsidRDefault="00CE590D" w:rsidP="00CE590D">
            <w:pPr>
              <w:rPr>
                <w:rFonts w:ascii="Calibri" w:hAnsi="Calibri" w:cs="Calibri"/>
                <w:b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/>
                <w:sz w:val="22"/>
                <w:szCs w:val="22"/>
                <w:lang w:val="fr-CA"/>
              </w:rPr>
              <w:t>Date de la dernière mise à jour</w:t>
            </w:r>
          </w:p>
        </w:tc>
        <w:tc>
          <w:tcPr>
            <w:tcW w:w="6131" w:type="dxa"/>
            <w:vAlign w:val="center"/>
          </w:tcPr>
          <w:p w14:paraId="3610A170" w14:textId="661180E0" w:rsidR="00CE590D" w:rsidRPr="00AA44FF" w:rsidRDefault="0058604F" w:rsidP="006C3199">
            <w:pPr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2026-01-30</w:t>
            </w:r>
          </w:p>
        </w:tc>
      </w:tr>
    </w:tbl>
    <w:p w14:paraId="6F7B5C20" w14:textId="4EA5F297" w:rsidR="000E65E3" w:rsidRPr="00AA44FF" w:rsidRDefault="00AA44FF" w:rsidP="00792345">
      <w:pPr>
        <w:jc w:val="both"/>
        <w:rPr>
          <w:rFonts w:ascii="Calibri" w:hAnsi="Calibri" w:cs="Calibri"/>
          <w:sz w:val="22"/>
          <w:szCs w:val="22"/>
          <w:lang w:val="fr-CA"/>
        </w:rPr>
      </w:pPr>
      <w:r w:rsidRPr="00AA44FF">
        <w:rPr>
          <w:rFonts w:ascii="Calibri" w:hAnsi="Calibri" w:cs="Calibri"/>
          <w:b/>
          <w:bCs/>
          <w:noProof/>
          <w:sz w:val="22"/>
          <w:szCs w:val="22"/>
          <w:lang w:val="fr-C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B29CF97" wp14:editId="54201C25">
                <wp:simplePos x="0" y="0"/>
                <wp:positionH relativeFrom="margin">
                  <wp:align>left</wp:align>
                </wp:positionH>
                <wp:positionV relativeFrom="paragraph">
                  <wp:posOffset>1251585</wp:posOffset>
                </wp:positionV>
                <wp:extent cx="5581650" cy="285750"/>
                <wp:effectExtent l="0" t="0" r="19050" b="19050"/>
                <wp:wrapSquare wrapText="bothSides"/>
                <wp:docPr id="10394681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B7D43" w14:textId="77777777" w:rsidR="000E65E3" w:rsidRPr="00F01C3B" w:rsidRDefault="000E65E3" w:rsidP="000E65E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F01C3B">
                              <w:rPr>
                                <w:b/>
                                <w:bCs/>
                                <w:sz w:val="22"/>
                                <w:szCs w:val="22"/>
                                <w:lang w:val="fr-CA"/>
                              </w:rPr>
                              <w:t>RESPONSABILITÉS ET TÂCHES DU POSTE</w:t>
                            </w:r>
                          </w:p>
                          <w:p w14:paraId="5A715DD0" w14:textId="77777777" w:rsidR="000E65E3" w:rsidRPr="00CE590D" w:rsidRDefault="000E65E3" w:rsidP="000E65E3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9CF97" id="_x0000_s1027" type="#_x0000_t202" style="position:absolute;left:0;text-align:left;margin-left:0;margin-top:98.55pt;width:439.5pt;height:22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VVfLgIAAFcEAAAOAAAAZHJzL2Uyb0RvYy54bWysVFFv0zAQfkfiP1h+p0mrZuuiptPoGEIa&#10;A2nwAxzbaSxsX7DdJuXXc3bSroM3RB4s23f+7u777rK+HYwmB+m8AlvR+SynRFoOQtldRb9/e3i3&#10;osQHZgXTYGVFj9LT283bN+u+K+UCWtBCOoIg1pd9V9E2hK7MMs9baZifQSctGhtwhgU8ul0mHOsR&#10;3ehskedXWQ9OdA649B5v70cj3ST8ppE8fGkaLwPRFcXcQlpdWuu4Zps1K3eOda3iUxrsH7IwTFkM&#10;eoa6Z4GRvVN/QRnFHXhowoyDyaBpFJepBqxmnv9RzXPLOplqQXJ8d6bJ/z9Y/nR47r46Eob3MKCA&#10;qQjfPQL/4YmFbcvsTt45B30rmcDA80hZ1ne+nJ5Gqn3pI0jdfwaBIrN9gAQ0NM5EVrBOgugowPFM&#10;uhwC4XhZFKv5VYEmjrbFqrjGfQzBytPrzvnwUYIhcVNRh6ImdHZ49GF0PbnEYB60Eg9K63Q4+q12&#10;5MBQf2wbAT0lmvmAlxV9SF/C0nuDuY9+qyLPTzn49D6l8wpXW9JX9KZYFCNjr2K6XX0OilAXaJdu&#10;RgVsfa1MRVdnJ1ZGnj9YkRozMKXHPdKh7UR85HpkPQz1QJSYVIk61CCOqISDsdNxMnHTgvtFSY9d&#10;XlH/c8+cRBI+WVTzZr5cxrFIh2VxvcCDu7TUlxZmOUJVNFAybrchjVIk2sIdqt6oJMhLJlPK2L2J&#10;w2nS4nhcnpPXy/9g8xsAAP//AwBQSwMEFAAGAAgAAAAhABODVcXbAAAACAEAAA8AAABkcnMvZG93&#10;bnJldi54bWxMj8FOwzAQRO9I/IO1SNyokwjRNsSpEIIjSJTC2bXdJGq8NrabOn/PcqLHnRnNvmk2&#10;2Y5sMiEODgWUiwKYQeX0gJ2A3efr3QpYTBK1HB0aAbOJsGmvrxpZa3fGDzNtU8eoBGMtBfQp+Zrz&#10;qHpjZVw4b5C8gwtWJjpDx3WQZyq3I6+K4oFbOSB96KU3z71Rx+3JCvh+92WeX37im7fTV5iD0nmn&#10;hLi9yU+PwJLJ6T8Mf/iEDi0x7d0JdWSjABqSSF0vS2Bkr5ZrUvYCqvuqBN42/HJA+wsAAP//AwBQ&#10;SwECLQAUAAYACAAAACEAtoM4kv4AAADhAQAAEwAAAAAAAAAAAAAAAAAAAAAAW0NvbnRlbnRfVHlw&#10;ZXNdLnhtbFBLAQItABQABgAIAAAAIQA4/SH/1gAAAJQBAAALAAAAAAAAAAAAAAAAAC8BAABfcmVs&#10;cy8ucmVsc1BLAQItABQABgAIAAAAIQB35VVfLgIAAFcEAAAOAAAAAAAAAAAAAAAAAC4CAABkcnMv&#10;ZTJvRG9jLnhtbFBLAQItABQABgAIAAAAIQATg1XF2wAAAAgBAAAPAAAAAAAAAAAAAAAAAIgEAABk&#10;cnMvZG93bnJldi54bWxQSwUGAAAAAAQABADzAAAAkAUAAAAA&#10;" fillcolor="#d9d9d9">
                <v:textbox>
                  <w:txbxContent>
                    <w:p w14:paraId="772B7D43" w14:textId="77777777" w:rsidR="000E65E3" w:rsidRPr="00F01C3B" w:rsidRDefault="000E65E3" w:rsidP="000E65E3">
                      <w:pPr>
                        <w:rPr>
                          <w:b/>
                          <w:bCs/>
                          <w:sz w:val="22"/>
                          <w:szCs w:val="22"/>
                          <w:lang w:val="fr-CA"/>
                        </w:rPr>
                      </w:pPr>
                      <w:r w:rsidRPr="00F01C3B">
                        <w:rPr>
                          <w:b/>
                          <w:bCs/>
                          <w:sz w:val="22"/>
                          <w:szCs w:val="22"/>
                          <w:lang w:val="fr-CA"/>
                        </w:rPr>
                        <w:t>RESPONSABILITÉS ET TÂCHES DU POSTE</w:t>
                      </w:r>
                    </w:p>
                    <w:p w14:paraId="5A715DD0" w14:textId="77777777" w:rsidR="000E65E3" w:rsidRPr="00CE590D" w:rsidRDefault="000E65E3" w:rsidP="000E65E3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65E3" w:rsidRPr="00AA44FF">
        <w:rPr>
          <w:rFonts w:ascii="Calibri" w:hAnsi="Calibri" w:cs="Calibri"/>
          <w:sz w:val="22"/>
          <w:szCs w:val="22"/>
          <w:lang w:val="fr-CA"/>
        </w:rPr>
        <w:t xml:space="preserve">La personne à ce poste veille à ce que le service </w:t>
      </w:r>
      <w:r w:rsidR="00FE2EDC" w:rsidRPr="00AA44FF">
        <w:rPr>
          <w:rFonts w:ascii="Calibri" w:hAnsi="Calibri" w:cs="Calibri"/>
          <w:sz w:val="22"/>
          <w:szCs w:val="22"/>
          <w:lang w:val="fr-CA"/>
        </w:rPr>
        <w:t>de popote roulante</w:t>
      </w:r>
      <w:r w:rsidR="00B0122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0E65E3" w:rsidRPr="00AA44FF">
        <w:rPr>
          <w:rFonts w:ascii="Calibri" w:hAnsi="Calibri" w:cs="Calibri"/>
          <w:sz w:val="22"/>
          <w:szCs w:val="22"/>
          <w:lang w:val="fr-CA"/>
        </w:rPr>
        <w:t>soit rendu avec qualité, efficacité et humanité, dans le respect des normes en vigueur, des ressources disponibles et de la mission du CAB.</w:t>
      </w:r>
      <w:r w:rsidR="002F66B7">
        <w:rPr>
          <w:rFonts w:ascii="Calibri" w:hAnsi="Calibri" w:cs="Calibri"/>
          <w:sz w:val="22"/>
          <w:szCs w:val="22"/>
          <w:lang w:val="fr-CA"/>
        </w:rPr>
        <w:t xml:space="preserve"> Elle agit comme adjointe et </w:t>
      </w:r>
      <w:r w:rsidR="006B73BE">
        <w:rPr>
          <w:rFonts w:ascii="Calibri" w:hAnsi="Calibri" w:cs="Calibri"/>
          <w:sz w:val="22"/>
          <w:szCs w:val="22"/>
          <w:lang w:val="fr-CA"/>
        </w:rPr>
        <w:t xml:space="preserve">contribue </w:t>
      </w:r>
      <w:r w:rsidR="000812BC">
        <w:rPr>
          <w:rFonts w:ascii="Calibri" w:hAnsi="Calibri" w:cs="Calibri"/>
          <w:sz w:val="22"/>
          <w:szCs w:val="22"/>
          <w:lang w:val="fr-CA"/>
        </w:rPr>
        <w:t>à la réalisation de</w:t>
      </w:r>
      <w:r w:rsidR="0018481B">
        <w:rPr>
          <w:rFonts w:ascii="Calibri" w:hAnsi="Calibri" w:cs="Calibri"/>
          <w:sz w:val="22"/>
          <w:szCs w:val="22"/>
          <w:lang w:val="fr-CA"/>
        </w:rPr>
        <w:t xml:space="preserve"> certaines tâches déléguées par la direction.</w:t>
      </w:r>
    </w:p>
    <w:p w14:paraId="72E6FA84" w14:textId="1DFEB0EE" w:rsidR="00007C35" w:rsidRPr="00AA44FF" w:rsidRDefault="00007C35" w:rsidP="00007C35">
      <w:pPr>
        <w:rPr>
          <w:rFonts w:ascii="Calibri" w:hAnsi="Calibri" w:cs="Calibri"/>
          <w:b/>
          <w:bCs/>
          <w:sz w:val="22"/>
          <w:szCs w:val="22"/>
          <w:lang w:val="fr-CA"/>
        </w:rPr>
      </w:pPr>
      <w:r w:rsidRPr="00AA44FF">
        <w:rPr>
          <w:rFonts w:ascii="Calibri" w:hAnsi="Calibri" w:cs="Calibri"/>
          <w:b/>
          <w:bCs/>
          <w:sz w:val="22"/>
          <w:szCs w:val="22"/>
          <w:lang w:val="fr-CA"/>
        </w:rPr>
        <w:t>Gestion et encadrement des équipes</w:t>
      </w:r>
    </w:p>
    <w:p w14:paraId="542F8536" w14:textId="363EF004" w:rsidR="007E421C" w:rsidRPr="00AA44FF" w:rsidRDefault="00504C02" w:rsidP="00EE6150">
      <w:pPr>
        <w:pStyle w:val="Corpsdetexte"/>
        <w:numPr>
          <w:ilvl w:val="2"/>
          <w:numId w:val="5"/>
        </w:numPr>
        <w:tabs>
          <w:tab w:val="clear" w:pos="2160"/>
        </w:tabs>
        <w:ind w:left="284" w:right="587" w:hanging="284"/>
        <w:rPr>
          <w:rFonts w:ascii="Calibri" w:hAnsi="Calibri" w:cs="Calibri"/>
          <w:sz w:val="22"/>
          <w:szCs w:val="22"/>
        </w:rPr>
      </w:pPr>
      <w:r w:rsidRPr="00AA44FF">
        <w:rPr>
          <w:rFonts w:ascii="Calibri" w:hAnsi="Calibri" w:cs="Calibri"/>
          <w:sz w:val="22"/>
          <w:szCs w:val="22"/>
        </w:rPr>
        <w:t>Assumer la gestion de l’équipe bénévoles : intégration, horaire, remplacement</w:t>
      </w:r>
      <w:r w:rsidR="001D5E37" w:rsidRPr="00AA44FF">
        <w:rPr>
          <w:rFonts w:ascii="Calibri" w:hAnsi="Calibri" w:cs="Calibri"/>
          <w:sz w:val="22"/>
          <w:szCs w:val="22"/>
        </w:rPr>
        <w:t>.</w:t>
      </w:r>
    </w:p>
    <w:p w14:paraId="7BA95E50" w14:textId="7B42F556" w:rsidR="00504C02" w:rsidRPr="00AA44FF" w:rsidRDefault="00562632" w:rsidP="00EE6150">
      <w:pPr>
        <w:pStyle w:val="Corpsdetexte"/>
        <w:numPr>
          <w:ilvl w:val="2"/>
          <w:numId w:val="5"/>
        </w:numPr>
        <w:tabs>
          <w:tab w:val="clear" w:pos="2160"/>
        </w:tabs>
        <w:ind w:left="284" w:right="587" w:hanging="284"/>
        <w:rPr>
          <w:rFonts w:ascii="Calibri" w:hAnsi="Calibri" w:cs="Calibri"/>
          <w:sz w:val="22"/>
          <w:szCs w:val="22"/>
        </w:rPr>
      </w:pPr>
      <w:r w:rsidRPr="00AA44FF">
        <w:rPr>
          <w:rFonts w:ascii="Calibri" w:hAnsi="Calibri" w:cs="Calibri"/>
          <w:sz w:val="22"/>
          <w:szCs w:val="22"/>
        </w:rPr>
        <w:t xml:space="preserve">Élaborer et </w:t>
      </w:r>
      <w:r w:rsidR="001E2EE9" w:rsidRPr="00AA44FF">
        <w:rPr>
          <w:rFonts w:ascii="Calibri" w:hAnsi="Calibri" w:cs="Calibri"/>
          <w:sz w:val="22"/>
          <w:szCs w:val="22"/>
        </w:rPr>
        <w:t xml:space="preserve">assumer </w:t>
      </w:r>
      <w:r w:rsidR="00D57D6D" w:rsidRPr="00AA44FF">
        <w:rPr>
          <w:rFonts w:ascii="Calibri" w:hAnsi="Calibri" w:cs="Calibri"/>
          <w:sz w:val="22"/>
          <w:szCs w:val="22"/>
        </w:rPr>
        <w:t>le</w:t>
      </w:r>
      <w:r w:rsidR="00FB54C9" w:rsidRPr="00AA44FF">
        <w:rPr>
          <w:rFonts w:ascii="Calibri" w:hAnsi="Calibri" w:cs="Calibri"/>
          <w:sz w:val="22"/>
          <w:szCs w:val="22"/>
        </w:rPr>
        <w:t xml:space="preserve"> programme</w:t>
      </w:r>
      <w:r w:rsidR="00D57D6D" w:rsidRPr="00AA44FF">
        <w:rPr>
          <w:rFonts w:ascii="Calibri" w:hAnsi="Calibri" w:cs="Calibri"/>
          <w:sz w:val="22"/>
          <w:szCs w:val="22"/>
        </w:rPr>
        <w:t xml:space="preserve"> </w:t>
      </w:r>
      <w:r w:rsidR="001E2EE9" w:rsidRPr="00AA44FF">
        <w:rPr>
          <w:rFonts w:ascii="Calibri" w:hAnsi="Calibri" w:cs="Calibri"/>
          <w:sz w:val="22"/>
          <w:szCs w:val="22"/>
        </w:rPr>
        <w:t xml:space="preserve">de </w:t>
      </w:r>
      <w:r w:rsidR="00504C02" w:rsidRPr="00AA44FF">
        <w:rPr>
          <w:rFonts w:ascii="Calibri" w:hAnsi="Calibri" w:cs="Calibri"/>
          <w:sz w:val="22"/>
          <w:szCs w:val="22"/>
        </w:rPr>
        <w:t xml:space="preserve">formation et </w:t>
      </w:r>
      <w:r w:rsidR="003E6FE5" w:rsidRPr="00AA44FF">
        <w:rPr>
          <w:rFonts w:ascii="Calibri" w:hAnsi="Calibri" w:cs="Calibri"/>
          <w:sz w:val="22"/>
          <w:szCs w:val="22"/>
        </w:rPr>
        <w:t xml:space="preserve">de </w:t>
      </w:r>
      <w:r w:rsidR="00504C02" w:rsidRPr="00AA44FF">
        <w:rPr>
          <w:rFonts w:ascii="Calibri" w:hAnsi="Calibri" w:cs="Calibri"/>
          <w:sz w:val="22"/>
          <w:szCs w:val="22"/>
        </w:rPr>
        <w:t>reconnaissance</w:t>
      </w:r>
      <w:r w:rsidR="003716B4" w:rsidRPr="00AA44FF">
        <w:rPr>
          <w:rFonts w:ascii="Calibri" w:hAnsi="Calibri" w:cs="Calibri"/>
          <w:sz w:val="22"/>
          <w:szCs w:val="22"/>
        </w:rPr>
        <w:t xml:space="preserve"> des équipes bénévoles</w:t>
      </w:r>
      <w:r w:rsidR="0003523B">
        <w:rPr>
          <w:rFonts w:ascii="Calibri" w:hAnsi="Calibri" w:cs="Calibri"/>
          <w:sz w:val="22"/>
          <w:szCs w:val="22"/>
        </w:rPr>
        <w:t xml:space="preserve"> sous sa responsabilité.</w:t>
      </w:r>
    </w:p>
    <w:p w14:paraId="5E519A7B" w14:textId="5AFE4702" w:rsidR="00007C35" w:rsidRPr="00AA44FF" w:rsidRDefault="005F4F33" w:rsidP="00EE6150">
      <w:pPr>
        <w:pStyle w:val="Paragraphedeliste"/>
        <w:numPr>
          <w:ilvl w:val="0"/>
          <w:numId w:val="5"/>
        </w:numPr>
        <w:ind w:left="284" w:hanging="284"/>
        <w:rPr>
          <w:rFonts w:ascii="Calibri" w:hAnsi="Calibri" w:cs="Calibri"/>
          <w:sz w:val="22"/>
          <w:szCs w:val="22"/>
          <w:lang w:val="fr-CA"/>
        </w:rPr>
      </w:pPr>
      <w:r w:rsidRPr="00AA44FF">
        <w:rPr>
          <w:rFonts w:ascii="Calibri" w:hAnsi="Calibri" w:cs="Calibri"/>
          <w:sz w:val="22"/>
          <w:szCs w:val="22"/>
          <w:lang w:val="fr-CA"/>
        </w:rPr>
        <w:t xml:space="preserve">Favoriser </w:t>
      </w:r>
      <w:r w:rsidR="00007C35" w:rsidRPr="00AA44FF">
        <w:rPr>
          <w:rFonts w:ascii="Calibri" w:hAnsi="Calibri" w:cs="Calibri"/>
          <w:sz w:val="22"/>
          <w:szCs w:val="22"/>
          <w:lang w:val="fr-CA"/>
        </w:rPr>
        <w:t>un climat de travail sain, respectueux et mobilisant</w:t>
      </w:r>
      <w:r w:rsidR="001D5E37" w:rsidRPr="00AA44FF">
        <w:rPr>
          <w:rFonts w:ascii="Calibri" w:hAnsi="Calibri" w:cs="Calibri"/>
          <w:sz w:val="22"/>
          <w:szCs w:val="22"/>
          <w:lang w:val="fr-CA"/>
        </w:rPr>
        <w:t>.</w:t>
      </w:r>
    </w:p>
    <w:p w14:paraId="45AE751D" w14:textId="29809466" w:rsidR="00AC4202" w:rsidRPr="00AA44FF" w:rsidRDefault="00AC4202" w:rsidP="00EE6150">
      <w:pPr>
        <w:pStyle w:val="Paragraphedeliste"/>
        <w:numPr>
          <w:ilvl w:val="0"/>
          <w:numId w:val="5"/>
        </w:numPr>
        <w:ind w:left="284" w:hanging="284"/>
        <w:rPr>
          <w:rFonts w:ascii="Calibri" w:hAnsi="Calibri" w:cs="Calibri"/>
          <w:sz w:val="22"/>
          <w:szCs w:val="22"/>
          <w:lang w:val="fr-CA"/>
        </w:rPr>
      </w:pPr>
      <w:bookmarkStart w:id="0" w:name="_Hlk212718011"/>
      <w:r w:rsidRPr="00AA44FF">
        <w:rPr>
          <w:rFonts w:ascii="Calibri" w:hAnsi="Calibri" w:cs="Calibri"/>
          <w:sz w:val="22"/>
          <w:szCs w:val="22"/>
          <w:lang w:val="fr-CA"/>
        </w:rPr>
        <w:t>Encadrer, appliquer et faire respecter les politiques, codes et règlements</w:t>
      </w:r>
      <w:r w:rsidR="005F4F33" w:rsidRPr="00AA44FF">
        <w:rPr>
          <w:rFonts w:ascii="Calibri" w:hAnsi="Calibri" w:cs="Calibri"/>
          <w:sz w:val="22"/>
          <w:szCs w:val="22"/>
          <w:lang w:val="fr-CA"/>
        </w:rPr>
        <w:t xml:space="preserve"> et assurant le leadership nécessaire au maintien de la qualité du service</w:t>
      </w:r>
      <w:r w:rsidRPr="00AA44FF">
        <w:rPr>
          <w:rFonts w:ascii="Calibri" w:hAnsi="Calibri" w:cs="Calibri"/>
          <w:sz w:val="22"/>
          <w:szCs w:val="22"/>
          <w:lang w:val="fr-CA"/>
        </w:rPr>
        <w:t>.</w:t>
      </w:r>
    </w:p>
    <w:bookmarkEnd w:id="0"/>
    <w:p w14:paraId="5108A5AE" w14:textId="77777777" w:rsidR="00007C35" w:rsidRPr="00AA44FF" w:rsidRDefault="00007C35" w:rsidP="00EE6150">
      <w:pPr>
        <w:ind w:left="284" w:hanging="284"/>
        <w:rPr>
          <w:rFonts w:ascii="Calibri" w:hAnsi="Calibri" w:cs="Calibri"/>
          <w:b/>
          <w:bCs/>
          <w:sz w:val="22"/>
          <w:szCs w:val="22"/>
          <w:lang w:val="fr-CA"/>
        </w:rPr>
      </w:pPr>
    </w:p>
    <w:p w14:paraId="1084FFAC" w14:textId="5951171D" w:rsidR="001C035C" w:rsidRPr="00AA44FF" w:rsidRDefault="00007C35" w:rsidP="00EE6150">
      <w:pPr>
        <w:ind w:left="284" w:hanging="284"/>
        <w:rPr>
          <w:rFonts w:ascii="Calibri" w:hAnsi="Calibri" w:cs="Calibri"/>
          <w:b/>
          <w:bCs/>
          <w:sz w:val="22"/>
          <w:szCs w:val="22"/>
          <w:lang w:val="fr-CA"/>
        </w:rPr>
      </w:pPr>
      <w:r w:rsidRPr="00AA44FF">
        <w:rPr>
          <w:rFonts w:ascii="Calibri" w:hAnsi="Calibri" w:cs="Calibri"/>
          <w:b/>
          <w:bCs/>
          <w:sz w:val="22"/>
          <w:szCs w:val="22"/>
          <w:lang w:val="fr-CA"/>
        </w:rPr>
        <w:t>Gestion administrative et opérationnelle</w:t>
      </w:r>
    </w:p>
    <w:p w14:paraId="48A4B125" w14:textId="570FF43F" w:rsidR="00A059D0" w:rsidRPr="00AA44FF" w:rsidRDefault="00A059D0" w:rsidP="00EE6150">
      <w:pPr>
        <w:pStyle w:val="Corpsdetexte"/>
        <w:numPr>
          <w:ilvl w:val="2"/>
          <w:numId w:val="5"/>
        </w:numPr>
        <w:tabs>
          <w:tab w:val="clear" w:pos="2160"/>
        </w:tabs>
        <w:ind w:left="284" w:right="587" w:hanging="284"/>
        <w:rPr>
          <w:rFonts w:ascii="Calibri" w:hAnsi="Calibri" w:cs="Calibri"/>
          <w:sz w:val="22"/>
          <w:szCs w:val="22"/>
        </w:rPr>
      </w:pPr>
      <w:r w:rsidRPr="00AA44FF">
        <w:rPr>
          <w:rFonts w:ascii="Calibri" w:hAnsi="Calibri" w:cs="Calibri"/>
          <w:sz w:val="22"/>
          <w:szCs w:val="22"/>
        </w:rPr>
        <w:t>Assurer la gestion des routes de livraison et effectuer la livraison si requis</w:t>
      </w:r>
      <w:r w:rsidR="00C66434" w:rsidRPr="00AA44FF">
        <w:rPr>
          <w:rFonts w:ascii="Calibri" w:hAnsi="Calibri" w:cs="Calibri"/>
          <w:sz w:val="22"/>
          <w:szCs w:val="22"/>
        </w:rPr>
        <w:t>e.</w:t>
      </w:r>
    </w:p>
    <w:p w14:paraId="4C1F7EF0" w14:textId="447E0DEE" w:rsidR="00B00C23" w:rsidRPr="00AA44FF" w:rsidRDefault="00FB54C9" w:rsidP="00EE6150">
      <w:pPr>
        <w:pStyle w:val="Corpsdetexte"/>
        <w:numPr>
          <w:ilvl w:val="2"/>
          <w:numId w:val="5"/>
        </w:numPr>
        <w:tabs>
          <w:tab w:val="clear" w:pos="2160"/>
        </w:tabs>
        <w:ind w:left="284" w:right="587" w:hanging="284"/>
        <w:rPr>
          <w:rFonts w:ascii="Calibri" w:hAnsi="Calibri" w:cs="Calibri"/>
          <w:sz w:val="22"/>
          <w:szCs w:val="22"/>
        </w:rPr>
      </w:pPr>
      <w:r w:rsidRPr="00AA44FF">
        <w:rPr>
          <w:rFonts w:ascii="Calibri" w:hAnsi="Calibri" w:cs="Calibri"/>
          <w:sz w:val="22"/>
          <w:szCs w:val="22"/>
        </w:rPr>
        <w:t>Effectuer le suivi administratif des bénévoles : remboursement</w:t>
      </w:r>
      <w:r w:rsidR="00B00C23" w:rsidRPr="00AA44FF">
        <w:rPr>
          <w:rFonts w:ascii="Calibri" w:hAnsi="Calibri" w:cs="Calibri"/>
          <w:sz w:val="22"/>
          <w:szCs w:val="22"/>
        </w:rPr>
        <w:t>s</w:t>
      </w:r>
      <w:r w:rsidR="001D5E37" w:rsidRPr="00AA44FF">
        <w:rPr>
          <w:rFonts w:ascii="Calibri" w:hAnsi="Calibri" w:cs="Calibri"/>
          <w:sz w:val="22"/>
          <w:szCs w:val="22"/>
        </w:rPr>
        <w:t>, antécédents</w:t>
      </w:r>
      <w:r w:rsidR="00C66434" w:rsidRPr="00AA44FF">
        <w:rPr>
          <w:rFonts w:ascii="Calibri" w:hAnsi="Calibri" w:cs="Calibri"/>
          <w:sz w:val="22"/>
          <w:szCs w:val="22"/>
        </w:rPr>
        <w:t>.</w:t>
      </w:r>
    </w:p>
    <w:p w14:paraId="6CD4446E" w14:textId="32E9459E" w:rsidR="00FB54C9" w:rsidRPr="00AA44FF" w:rsidRDefault="00B00C23" w:rsidP="00EE6150">
      <w:pPr>
        <w:pStyle w:val="Corpsdetexte"/>
        <w:numPr>
          <w:ilvl w:val="2"/>
          <w:numId w:val="5"/>
        </w:numPr>
        <w:tabs>
          <w:tab w:val="clear" w:pos="2160"/>
        </w:tabs>
        <w:ind w:left="284" w:right="587" w:hanging="284"/>
        <w:rPr>
          <w:rFonts w:ascii="Calibri" w:hAnsi="Calibri" w:cs="Calibri"/>
          <w:sz w:val="22"/>
          <w:szCs w:val="22"/>
        </w:rPr>
      </w:pPr>
      <w:r w:rsidRPr="00AA44FF">
        <w:rPr>
          <w:rFonts w:ascii="Calibri" w:hAnsi="Calibri" w:cs="Calibri"/>
          <w:sz w:val="22"/>
          <w:szCs w:val="22"/>
        </w:rPr>
        <w:t xml:space="preserve">Tenir à jour les tableaux </w:t>
      </w:r>
      <w:r w:rsidR="00FB54C9" w:rsidRPr="00AA44FF">
        <w:rPr>
          <w:rFonts w:ascii="Calibri" w:hAnsi="Calibri" w:cs="Calibri"/>
          <w:sz w:val="22"/>
          <w:szCs w:val="22"/>
        </w:rPr>
        <w:t>statistiques</w:t>
      </w:r>
      <w:r w:rsidR="00C66434" w:rsidRPr="00AA44FF">
        <w:rPr>
          <w:rFonts w:ascii="Calibri" w:hAnsi="Calibri" w:cs="Calibri"/>
          <w:sz w:val="22"/>
          <w:szCs w:val="22"/>
        </w:rPr>
        <w:t>.</w:t>
      </w:r>
    </w:p>
    <w:p w14:paraId="1BF9D010" w14:textId="0F327133" w:rsidR="005B154E" w:rsidRPr="00AA44FF" w:rsidRDefault="005B154E" w:rsidP="00C81D6A">
      <w:pPr>
        <w:pStyle w:val="Paragraphedeliste"/>
        <w:numPr>
          <w:ilvl w:val="0"/>
          <w:numId w:val="5"/>
        </w:numPr>
        <w:ind w:left="284" w:hanging="284"/>
        <w:rPr>
          <w:rFonts w:ascii="Calibri" w:hAnsi="Calibri" w:cs="Calibri"/>
          <w:sz w:val="22"/>
          <w:szCs w:val="22"/>
          <w:lang w:val="fr-CA"/>
        </w:rPr>
      </w:pPr>
      <w:r w:rsidRPr="00AA44FF">
        <w:rPr>
          <w:rFonts w:ascii="Calibri" w:hAnsi="Calibri" w:cs="Calibri"/>
          <w:sz w:val="22"/>
          <w:szCs w:val="22"/>
          <w:lang w:val="fr-CA"/>
        </w:rPr>
        <w:t>Gérer le matériel et les ressources nécessaires à la prestation de services</w:t>
      </w:r>
      <w:r w:rsidR="00C66434" w:rsidRPr="00AA44FF">
        <w:rPr>
          <w:rFonts w:ascii="Calibri" w:hAnsi="Calibri" w:cs="Calibri"/>
          <w:sz w:val="22"/>
          <w:szCs w:val="22"/>
          <w:lang w:val="fr-CA"/>
        </w:rPr>
        <w:t>.</w:t>
      </w:r>
    </w:p>
    <w:p w14:paraId="7FDA4671" w14:textId="77777777" w:rsidR="00C81D6A" w:rsidRDefault="005B154E" w:rsidP="00C81D6A">
      <w:pPr>
        <w:pStyle w:val="Paragraphedeliste"/>
        <w:numPr>
          <w:ilvl w:val="0"/>
          <w:numId w:val="5"/>
        </w:numPr>
        <w:ind w:left="284" w:hanging="284"/>
        <w:rPr>
          <w:rFonts w:ascii="Calibri" w:hAnsi="Calibri" w:cs="Calibri"/>
          <w:sz w:val="22"/>
          <w:szCs w:val="22"/>
          <w:lang w:val="fr-CA"/>
        </w:rPr>
      </w:pPr>
      <w:r w:rsidRPr="00AA44FF">
        <w:rPr>
          <w:rFonts w:ascii="Calibri" w:hAnsi="Calibri" w:cs="Calibri"/>
          <w:sz w:val="22"/>
          <w:szCs w:val="22"/>
          <w:lang w:val="fr-CA"/>
        </w:rPr>
        <w:t>Assurer une présence sur place (9 h à 16 h) lors des semaines de garde</w:t>
      </w:r>
      <w:r w:rsidR="00C66434" w:rsidRPr="00AA44FF">
        <w:rPr>
          <w:rFonts w:ascii="Calibri" w:hAnsi="Calibri" w:cs="Calibri"/>
          <w:sz w:val="22"/>
          <w:szCs w:val="22"/>
          <w:lang w:val="fr-CA"/>
        </w:rPr>
        <w:t>.</w:t>
      </w:r>
      <w:r w:rsidR="00C81D6A" w:rsidRPr="00C81D6A">
        <w:rPr>
          <w:rFonts w:ascii="Calibri" w:hAnsi="Calibri" w:cs="Calibri"/>
          <w:sz w:val="22"/>
          <w:szCs w:val="22"/>
          <w:lang w:val="fr-CA"/>
        </w:rPr>
        <w:t xml:space="preserve"> </w:t>
      </w:r>
    </w:p>
    <w:p w14:paraId="4EB8880C" w14:textId="2790FA2D" w:rsidR="00C81D6A" w:rsidRPr="00AA44FF" w:rsidRDefault="00C81D6A" w:rsidP="00C81D6A">
      <w:pPr>
        <w:pStyle w:val="Paragraphedeliste"/>
        <w:numPr>
          <w:ilvl w:val="0"/>
          <w:numId w:val="5"/>
        </w:numPr>
        <w:ind w:left="284" w:hanging="284"/>
        <w:rPr>
          <w:rFonts w:ascii="Calibri" w:hAnsi="Calibri" w:cs="Calibri"/>
          <w:sz w:val="22"/>
          <w:szCs w:val="22"/>
          <w:lang w:val="fr-CA"/>
        </w:rPr>
      </w:pPr>
      <w:r>
        <w:rPr>
          <w:rFonts w:ascii="Calibri" w:hAnsi="Calibri" w:cs="Calibri"/>
          <w:sz w:val="22"/>
          <w:szCs w:val="22"/>
          <w:lang w:val="fr-CA"/>
        </w:rPr>
        <w:t>Contribuer à la réalisation du calendrier des communications externes.</w:t>
      </w:r>
    </w:p>
    <w:p w14:paraId="59AFAD2F" w14:textId="18480822" w:rsidR="005B154E" w:rsidRPr="00AA44FF" w:rsidRDefault="005B154E" w:rsidP="00E0094D">
      <w:pPr>
        <w:pStyle w:val="Paragraphedeliste"/>
        <w:ind w:left="284"/>
        <w:rPr>
          <w:rFonts w:ascii="Calibri" w:hAnsi="Calibri" w:cs="Calibri"/>
          <w:sz w:val="22"/>
          <w:szCs w:val="22"/>
          <w:lang w:val="fr-CA"/>
        </w:rPr>
      </w:pPr>
    </w:p>
    <w:p w14:paraId="0A046A45" w14:textId="77777777" w:rsidR="00820720" w:rsidRPr="00AA44FF" w:rsidRDefault="00820720" w:rsidP="00EE6150">
      <w:pPr>
        <w:pStyle w:val="Corpsdetexte"/>
        <w:tabs>
          <w:tab w:val="clear" w:pos="2160"/>
        </w:tabs>
        <w:ind w:left="284" w:right="587" w:hanging="284"/>
        <w:rPr>
          <w:rFonts w:ascii="Calibri" w:hAnsi="Calibri" w:cs="Calibri"/>
          <w:sz w:val="22"/>
          <w:szCs w:val="22"/>
        </w:rPr>
      </w:pPr>
    </w:p>
    <w:p w14:paraId="37463874" w14:textId="626C764E" w:rsidR="00820720" w:rsidRPr="00AA44FF" w:rsidRDefault="00820720" w:rsidP="00EE6150">
      <w:pPr>
        <w:pStyle w:val="Corpsdetexte"/>
        <w:tabs>
          <w:tab w:val="clear" w:pos="2160"/>
        </w:tabs>
        <w:ind w:left="284" w:right="587" w:hanging="284"/>
        <w:rPr>
          <w:rFonts w:ascii="Calibri" w:hAnsi="Calibri" w:cs="Calibri"/>
          <w:b/>
          <w:bCs/>
          <w:sz w:val="22"/>
          <w:szCs w:val="22"/>
        </w:rPr>
      </w:pPr>
      <w:r w:rsidRPr="00AA44FF">
        <w:rPr>
          <w:rFonts w:ascii="Calibri" w:hAnsi="Calibri" w:cs="Calibri"/>
          <w:b/>
          <w:bCs/>
          <w:sz w:val="22"/>
          <w:szCs w:val="22"/>
        </w:rPr>
        <w:t>Service à la clientèle</w:t>
      </w:r>
    </w:p>
    <w:p w14:paraId="5D66DCF4" w14:textId="37B30125" w:rsidR="005B154E" w:rsidRPr="00AA44FF" w:rsidRDefault="005B154E" w:rsidP="00EE6150">
      <w:pPr>
        <w:pStyle w:val="Corpsdetexte"/>
        <w:numPr>
          <w:ilvl w:val="2"/>
          <w:numId w:val="5"/>
        </w:numPr>
        <w:tabs>
          <w:tab w:val="clear" w:pos="2160"/>
        </w:tabs>
        <w:ind w:left="284" w:right="587" w:hanging="284"/>
        <w:rPr>
          <w:rFonts w:ascii="Calibri" w:hAnsi="Calibri" w:cs="Calibri"/>
          <w:sz w:val="22"/>
          <w:szCs w:val="22"/>
        </w:rPr>
      </w:pPr>
      <w:r w:rsidRPr="00AA44FF">
        <w:rPr>
          <w:rFonts w:ascii="Calibri" w:hAnsi="Calibri" w:cs="Calibri"/>
          <w:sz w:val="22"/>
          <w:szCs w:val="22"/>
        </w:rPr>
        <w:t>Assumer la réception des appels et les suivis auprès de notre clientèle majoritairement aînée : évaluation d’admissibilité, référencement vers autres services et ressources</w:t>
      </w:r>
      <w:r w:rsidR="00746AE0">
        <w:rPr>
          <w:rFonts w:ascii="Calibri" w:hAnsi="Calibri" w:cs="Calibri"/>
          <w:sz w:val="22"/>
          <w:szCs w:val="22"/>
        </w:rPr>
        <w:t>.</w:t>
      </w:r>
    </w:p>
    <w:p w14:paraId="34B767E0" w14:textId="693FBB3C" w:rsidR="00AB08B6" w:rsidRPr="00AA44FF" w:rsidRDefault="00AB08B6" w:rsidP="00EE6150">
      <w:pPr>
        <w:pStyle w:val="Corpsdetexte"/>
        <w:numPr>
          <w:ilvl w:val="2"/>
          <w:numId w:val="5"/>
        </w:numPr>
        <w:tabs>
          <w:tab w:val="clear" w:pos="2160"/>
        </w:tabs>
        <w:ind w:left="284" w:right="587" w:hanging="284"/>
        <w:rPr>
          <w:rFonts w:ascii="Calibri" w:hAnsi="Calibri" w:cs="Calibri"/>
          <w:sz w:val="22"/>
          <w:szCs w:val="22"/>
        </w:rPr>
      </w:pPr>
      <w:r w:rsidRPr="00AA44FF">
        <w:rPr>
          <w:rFonts w:ascii="Calibri" w:hAnsi="Calibri" w:cs="Calibri"/>
          <w:sz w:val="22"/>
          <w:szCs w:val="22"/>
        </w:rPr>
        <w:t>Effectuer le suivi administratif des dossiers d’utilisateurs : prise de commande, facturation et suivi des comptes, statistiques</w:t>
      </w:r>
      <w:r w:rsidR="00746AE0">
        <w:rPr>
          <w:rFonts w:ascii="Calibri" w:hAnsi="Calibri" w:cs="Calibri"/>
          <w:sz w:val="22"/>
          <w:szCs w:val="22"/>
        </w:rPr>
        <w:t>.</w:t>
      </w:r>
    </w:p>
    <w:p w14:paraId="019CDC24" w14:textId="69305DAE" w:rsidR="00AB08B6" w:rsidRPr="00AA44FF" w:rsidRDefault="00AB08B6" w:rsidP="00EE6150">
      <w:pPr>
        <w:pStyle w:val="Corpsdetexte"/>
        <w:numPr>
          <w:ilvl w:val="2"/>
          <w:numId w:val="5"/>
        </w:numPr>
        <w:tabs>
          <w:tab w:val="clear" w:pos="2160"/>
        </w:tabs>
        <w:ind w:left="284" w:right="587" w:hanging="284"/>
        <w:rPr>
          <w:rFonts w:ascii="Calibri" w:hAnsi="Calibri" w:cs="Calibri"/>
          <w:sz w:val="22"/>
          <w:szCs w:val="22"/>
        </w:rPr>
      </w:pPr>
      <w:r w:rsidRPr="00AA44FF">
        <w:rPr>
          <w:rFonts w:ascii="Calibri" w:hAnsi="Calibri" w:cs="Calibri"/>
          <w:sz w:val="22"/>
          <w:szCs w:val="22"/>
        </w:rPr>
        <w:t>Effectuer les commandes et assurer le suivi de la qualité auprès du service de traiteur</w:t>
      </w:r>
      <w:r w:rsidR="00746AE0">
        <w:rPr>
          <w:rFonts w:ascii="Calibri" w:hAnsi="Calibri" w:cs="Calibri"/>
          <w:sz w:val="22"/>
          <w:szCs w:val="22"/>
        </w:rPr>
        <w:t>.</w:t>
      </w:r>
    </w:p>
    <w:p w14:paraId="488247A8" w14:textId="727DCECA" w:rsidR="00BA1885" w:rsidRPr="00AA44FF" w:rsidRDefault="00BA1885" w:rsidP="00EE6150">
      <w:pPr>
        <w:pStyle w:val="Corpsdetexte"/>
        <w:numPr>
          <w:ilvl w:val="2"/>
          <w:numId w:val="5"/>
        </w:numPr>
        <w:tabs>
          <w:tab w:val="clear" w:pos="2160"/>
        </w:tabs>
        <w:ind w:left="284" w:right="587" w:hanging="284"/>
        <w:rPr>
          <w:rFonts w:ascii="Calibri" w:hAnsi="Calibri" w:cs="Calibri"/>
          <w:sz w:val="22"/>
          <w:szCs w:val="22"/>
        </w:rPr>
      </w:pPr>
      <w:r w:rsidRPr="00AA44FF">
        <w:rPr>
          <w:rFonts w:ascii="Calibri" w:hAnsi="Calibri" w:cs="Calibri"/>
          <w:sz w:val="22"/>
          <w:szCs w:val="22"/>
        </w:rPr>
        <w:t>Appliquer la procédure en cas d’absence de l’utilisateur et intervenir sur place si nécessaire</w:t>
      </w:r>
      <w:r w:rsidR="00746AE0">
        <w:rPr>
          <w:rFonts w:ascii="Calibri" w:hAnsi="Calibri" w:cs="Calibri"/>
          <w:sz w:val="22"/>
          <w:szCs w:val="22"/>
        </w:rPr>
        <w:t>.</w:t>
      </w:r>
    </w:p>
    <w:p w14:paraId="1E1B7FF8" w14:textId="77777777" w:rsidR="00F462DE" w:rsidRPr="00AA44FF" w:rsidRDefault="00F462DE" w:rsidP="00EE6150">
      <w:pPr>
        <w:ind w:left="284" w:hanging="284"/>
        <w:rPr>
          <w:rFonts w:ascii="Calibri" w:hAnsi="Calibri" w:cs="Calibri"/>
          <w:b/>
          <w:bCs/>
          <w:sz w:val="22"/>
          <w:szCs w:val="22"/>
          <w:lang w:val="fr-CA"/>
        </w:rPr>
      </w:pPr>
    </w:p>
    <w:p w14:paraId="2B62B822" w14:textId="1858B2FF" w:rsidR="00007C35" w:rsidRPr="00AA44FF" w:rsidRDefault="005B154E" w:rsidP="00EE6150">
      <w:pPr>
        <w:ind w:left="284" w:hanging="284"/>
        <w:rPr>
          <w:rFonts w:ascii="Calibri" w:hAnsi="Calibri" w:cs="Calibri"/>
          <w:b/>
          <w:bCs/>
          <w:sz w:val="22"/>
          <w:szCs w:val="22"/>
          <w:lang w:val="fr-CA"/>
        </w:rPr>
      </w:pPr>
      <w:r w:rsidRPr="00AA44FF">
        <w:rPr>
          <w:rFonts w:ascii="Calibri" w:hAnsi="Calibri" w:cs="Calibri"/>
          <w:b/>
          <w:bCs/>
          <w:sz w:val="22"/>
          <w:szCs w:val="22"/>
          <w:lang w:val="fr-CA"/>
        </w:rPr>
        <w:t>R</w:t>
      </w:r>
      <w:r w:rsidR="00007C35" w:rsidRPr="00AA44FF">
        <w:rPr>
          <w:rFonts w:ascii="Calibri" w:hAnsi="Calibri" w:cs="Calibri"/>
          <w:b/>
          <w:bCs/>
          <w:sz w:val="22"/>
          <w:szCs w:val="22"/>
          <w:lang w:val="fr-CA"/>
        </w:rPr>
        <w:t>eprésentation et rayonnement</w:t>
      </w:r>
    </w:p>
    <w:p w14:paraId="053EB72A" w14:textId="5D18AF70" w:rsidR="00007C35" w:rsidRPr="00AA44FF" w:rsidRDefault="00F27C59" w:rsidP="00EE6150">
      <w:pPr>
        <w:pStyle w:val="Paragraphedeliste"/>
        <w:numPr>
          <w:ilvl w:val="0"/>
          <w:numId w:val="5"/>
        </w:numPr>
        <w:ind w:left="284" w:hanging="284"/>
        <w:rPr>
          <w:rFonts w:ascii="Calibri" w:hAnsi="Calibri" w:cs="Calibri"/>
          <w:sz w:val="22"/>
          <w:szCs w:val="22"/>
          <w:lang w:val="fr-CA"/>
        </w:rPr>
      </w:pPr>
      <w:r w:rsidRPr="00AA44FF">
        <w:rPr>
          <w:rFonts w:ascii="Calibri" w:hAnsi="Calibri" w:cs="Calibri"/>
          <w:sz w:val="22"/>
          <w:szCs w:val="22"/>
          <w:lang w:val="fr-CA"/>
        </w:rPr>
        <w:t>Collaborer, lorsque requis, à</w:t>
      </w:r>
      <w:r w:rsidR="00007C35" w:rsidRPr="00AA44FF">
        <w:rPr>
          <w:rFonts w:ascii="Calibri" w:hAnsi="Calibri" w:cs="Calibri"/>
          <w:sz w:val="22"/>
          <w:szCs w:val="22"/>
          <w:lang w:val="fr-CA"/>
        </w:rPr>
        <w:t xml:space="preserve"> la promotion des services sur le territoire</w:t>
      </w:r>
      <w:r w:rsidR="00746AE0">
        <w:rPr>
          <w:rFonts w:ascii="Calibri" w:hAnsi="Calibri" w:cs="Calibri"/>
          <w:sz w:val="22"/>
          <w:szCs w:val="22"/>
          <w:lang w:val="fr-CA"/>
        </w:rPr>
        <w:t>.</w:t>
      </w:r>
    </w:p>
    <w:p w14:paraId="52056C52" w14:textId="3FF511A7" w:rsidR="00BC7755" w:rsidRPr="00AA44FF" w:rsidRDefault="00820720" w:rsidP="00EE6150">
      <w:pPr>
        <w:pStyle w:val="Paragraphedeliste"/>
        <w:numPr>
          <w:ilvl w:val="0"/>
          <w:numId w:val="5"/>
        </w:numPr>
        <w:ind w:left="284" w:hanging="284"/>
        <w:rPr>
          <w:rFonts w:ascii="Calibri" w:hAnsi="Calibri" w:cs="Calibri"/>
          <w:sz w:val="22"/>
          <w:szCs w:val="22"/>
          <w:lang w:val="fr-CA"/>
        </w:rPr>
      </w:pPr>
      <w:r w:rsidRPr="00AA44FF">
        <w:rPr>
          <w:rFonts w:ascii="Calibri" w:hAnsi="Calibri" w:cs="Calibri"/>
          <w:sz w:val="22"/>
          <w:szCs w:val="22"/>
          <w:lang w:val="fr-CA"/>
        </w:rPr>
        <w:lastRenderedPageBreak/>
        <w:t>En l’absence de la direction, r</w:t>
      </w:r>
      <w:r w:rsidR="00007C35" w:rsidRPr="00AA44FF">
        <w:rPr>
          <w:rFonts w:ascii="Calibri" w:hAnsi="Calibri" w:cs="Calibri"/>
          <w:sz w:val="22"/>
          <w:szCs w:val="22"/>
          <w:lang w:val="fr-CA"/>
        </w:rPr>
        <w:t xml:space="preserve">eprésenter le </w:t>
      </w:r>
      <w:r w:rsidR="00BC7755" w:rsidRPr="00AA44FF">
        <w:rPr>
          <w:rFonts w:ascii="Calibri" w:hAnsi="Calibri" w:cs="Calibri"/>
          <w:sz w:val="22"/>
          <w:szCs w:val="22"/>
          <w:lang w:val="fr-CA"/>
        </w:rPr>
        <w:t>service de popote roulante a</w:t>
      </w:r>
      <w:r w:rsidR="00007C35" w:rsidRPr="00AA44FF">
        <w:rPr>
          <w:rFonts w:ascii="Calibri" w:hAnsi="Calibri" w:cs="Calibri"/>
          <w:sz w:val="22"/>
          <w:szCs w:val="22"/>
          <w:lang w:val="fr-CA"/>
        </w:rPr>
        <w:t xml:space="preserve">uprès des instances </w:t>
      </w:r>
      <w:r w:rsidR="00BC7755" w:rsidRPr="00AA44FF">
        <w:rPr>
          <w:rFonts w:ascii="Calibri" w:hAnsi="Calibri" w:cs="Calibri"/>
          <w:sz w:val="22"/>
          <w:szCs w:val="22"/>
          <w:lang w:val="fr-CA"/>
        </w:rPr>
        <w:t>locales</w:t>
      </w:r>
      <w:r w:rsidR="00746AE0">
        <w:rPr>
          <w:rFonts w:ascii="Calibri" w:hAnsi="Calibri" w:cs="Calibri"/>
          <w:sz w:val="22"/>
          <w:szCs w:val="22"/>
          <w:lang w:val="fr-CA"/>
        </w:rPr>
        <w:t>.</w:t>
      </w:r>
    </w:p>
    <w:p w14:paraId="2B08E30E" w14:textId="11C96139" w:rsidR="00007C35" w:rsidRPr="00AA44FF" w:rsidRDefault="00007C35" w:rsidP="00EE6150">
      <w:pPr>
        <w:pStyle w:val="Paragraphedeliste"/>
        <w:numPr>
          <w:ilvl w:val="0"/>
          <w:numId w:val="5"/>
        </w:numPr>
        <w:ind w:left="284" w:hanging="284"/>
        <w:rPr>
          <w:rFonts w:ascii="Calibri" w:hAnsi="Calibri" w:cs="Calibri"/>
          <w:sz w:val="22"/>
          <w:szCs w:val="22"/>
          <w:lang w:val="fr-CA"/>
        </w:rPr>
      </w:pPr>
      <w:r w:rsidRPr="00AA44FF">
        <w:rPr>
          <w:rFonts w:ascii="Calibri" w:hAnsi="Calibri" w:cs="Calibri"/>
          <w:sz w:val="22"/>
          <w:szCs w:val="22"/>
          <w:lang w:val="fr-CA"/>
        </w:rPr>
        <w:t>Participer à des événements, conférences et activités de réseautage</w:t>
      </w:r>
      <w:r w:rsidR="0011781F" w:rsidRPr="00AA44FF">
        <w:rPr>
          <w:rFonts w:ascii="Calibri" w:hAnsi="Calibri" w:cs="Calibri"/>
          <w:sz w:val="22"/>
          <w:szCs w:val="22"/>
          <w:lang w:val="fr-CA"/>
        </w:rPr>
        <w:t>.</w:t>
      </w:r>
    </w:p>
    <w:p w14:paraId="63E713E5" w14:textId="77777777" w:rsidR="00007C35" w:rsidRPr="00AA44FF" w:rsidRDefault="00007C35" w:rsidP="00007C35">
      <w:pPr>
        <w:pStyle w:val="Paragraphedeliste"/>
        <w:ind w:left="360"/>
        <w:rPr>
          <w:rFonts w:ascii="Calibri" w:hAnsi="Calibri" w:cs="Calibri"/>
          <w:sz w:val="22"/>
          <w:szCs w:val="22"/>
          <w:lang w:val="fr-CA"/>
        </w:rPr>
      </w:pPr>
    </w:p>
    <w:p w14:paraId="2C1AEFCD" w14:textId="65E202F1" w:rsidR="00007C35" w:rsidRPr="00AA44FF" w:rsidRDefault="00007C35" w:rsidP="00007C35">
      <w:pPr>
        <w:rPr>
          <w:rFonts w:ascii="Calibri" w:hAnsi="Calibri" w:cs="Calibri"/>
          <w:b/>
          <w:bCs/>
          <w:sz w:val="22"/>
          <w:szCs w:val="22"/>
          <w:lang w:val="fr-CA"/>
        </w:rPr>
      </w:pPr>
      <w:r w:rsidRPr="00AA44FF">
        <w:rPr>
          <w:rFonts w:ascii="Calibri" w:hAnsi="Calibri" w:cs="Calibri"/>
          <w:b/>
          <w:bCs/>
          <w:sz w:val="22"/>
          <w:szCs w:val="22"/>
          <w:lang w:val="fr-CA"/>
        </w:rPr>
        <w:t>Développement stratégique et financier</w:t>
      </w:r>
    </w:p>
    <w:p w14:paraId="75AC5033" w14:textId="77777777" w:rsidR="000B0B2D" w:rsidRDefault="00007C35" w:rsidP="00007C35">
      <w:pPr>
        <w:pStyle w:val="Paragraphedeliste"/>
        <w:numPr>
          <w:ilvl w:val="0"/>
          <w:numId w:val="5"/>
        </w:numPr>
        <w:ind w:left="360"/>
        <w:rPr>
          <w:rFonts w:ascii="Calibri" w:hAnsi="Calibri" w:cs="Calibri"/>
          <w:sz w:val="22"/>
          <w:szCs w:val="22"/>
          <w:lang w:val="fr-CA"/>
        </w:rPr>
      </w:pPr>
      <w:r w:rsidRPr="00AA44FF">
        <w:rPr>
          <w:rFonts w:ascii="Calibri" w:hAnsi="Calibri" w:cs="Calibri"/>
          <w:sz w:val="22"/>
          <w:szCs w:val="22"/>
          <w:lang w:val="fr-CA"/>
        </w:rPr>
        <w:t xml:space="preserve">Réaliser des sondages de satisfaction </w:t>
      </w:r>
      <w:r w:rsidR="000B0B2D">
        <w:rPr>
          <w:rFonts w:ascii="Calibri" w:hAnsi="Calibri" w:cs="Calibri"/>
          <w:sz w:val="22"/>
          <w:szCs w:val="22"/>
          <w:lang w:val="fr-CA"/>
        </w:rPr>
        <w:t>auprès des utilisateurs</w:t>
      </w:r>
    </w:p>
    <w:p w14:paraId="4C766C60" w14:textId="38259634" w:rsidR="00007C35" w:rsidRDefault="000B0B2D" w:rsidP="00007C35">
      <w:pPr>
        <w:pStyle w:val="Paragraphedeliste"/>
        <w:numPr>
          <w:ilvl w:val="0"/>
          <w:numId w:val="5"/>
        </w:numPr>
        <w:ind w:left="360"/>
        <w:rPr>
          <w:rFonts w:ascii="Calibri" w:hAnsi="Calibri" w:cs="Calibri"/>
          <w:sz w:val="22"/>
          <w:szCs w:val="22"/>
          <w:lang w:val="fr-CA"/>
        </w:rPr>
      </w:pPr>
      <w:r>
        <w:rPr>
          <w:rFonts w:ascii="Calibri" w:hAnsi="Calibri" w:cs="Calibri"/>
          <w:sz w:val="22"/>
          <w:szCs w:val="22"/>
          <w:lang w:val="fr-CA"/>
        </w:rPr>
        <w:t>C</w:t>
      </w:r>
      <w:r w:rsidR="0058604F">
        <w:rPr>
          <w:rFonts w:ascii="Calibri" w:hAnsi="Calibri" w:cs="Calibri"/>
          <w:sz w:val="22"/>
          <w:szCs w:val="22"/>
          <w:lang w:val="fr-CA"/>
        </w:rPr>
        <w:t xml:space="preserve">ontribuer à l’analyse des </w:t>
      </w:r>
      <w:r w:rsidR="00007C35" w:rsidRPr="00AA44FF">
        <w:rPr>
          <w:rFonts w:ascii="Calibri" w:hAnsi="Calibri" w:cs="Calibri"/>
          <w:sz w:val="22"/>
          <w:szCs w:val="22"/>
          <w:lang w:val="fr-CA"/>
        </w:rPr>
        <w:t>services</w:t>
      </w:r>
      <w:r>
        <w:rPr>
          <w:rFonts w:ascii="Calibri" w:hAnsi="Calibri" w:cs="Calibri"/>
          <w:sz w:val="22"/>
          <w:szCs w:val="22"/>
          <w:lang w:val="fr-CA"/>
        </w:rPr>
        <w:t xml:space="preserve"> et </w:t>
      </w:r>
      <w:r w:rsidR="00DC5EC7">
        <w:rPr>
          <w:rFonts w:ascii="Calibri" w:hAnsi="Calibri" w:cs="Calibri"/>
          <w:sz w:val="22"/>
          <w:szCs w:val="22"/>
          <w:lang w:val="fr-CA"/>
        </w:rPr>
        <w:t>collaborer aux améliorations.</w:t>
      </w:r>
    </w:p>
    <w:p w14:paraId="60AA5DA2" w14:textId="77777777" w:rsidR="007E0B8D" w:rsidRPr="00AA44FF" w:rsidRDefault="007E0B8D" w:rsidP="007E0B8D">
      <w:pPr>
        <w:rPr>
          <w:rFonts w:ascii="Calibri" w:hAnsi="Calibri" w:cs="Calibri"/>
          <w:sz w:val="22"/>
          <w:szCs w:val="22"/>
          <w:lang w:val="fr-CA"/>
        </w:rPr>
      </w:pPr>
    </w:p>
    <w:p w14:paraId="317F1A3F" w14:textId="77777777" w:rsidR="007E0B8D" w:rsidRPr="00AA44FF" w:rsidRDefault="007E0B8D" w:rsidP="007E0B8D">
      <w:pPr>
        <w:rPr>
          <w:rFonts w:ascii="Calibri" w:hAnsi="Calibri" w:cs="Calibri"/>
          <w:b/>
          <w:bCs/>
          <w:sz w:val="22"/>
          <w:szCs w:val="22"/>
          <w:lang w:val="fr-CA"/>
        </w:rPr>
      </w:pPr>
      <w:r w:rsidRPr="00AA44FF">
        <w:rPr>
          <w:rFonts w:ascii="Calibri" w:hAnsi="Calibri" w:cs="Calibri"/>
          <w:b/>
          <w:bCs/>
          <w:sz w:val="22"/>
          <w:szCs w:val="22"/>
          <w:lang w:val="fr-CA"/>
        </w:rPr>
        <w:t>Collaboration interne</w:t>
      </w:r>
    </w:p>
    <w:p w14:paraId="741EB17C" w14:textId="18E801CE" w:rsidR="007E0B8D" w:rsidRPr="00AA44FF" w:rsidRDefault="007E0B8D" w:rsidP="007E0B8D">
      <w:pPr>
        <w:pStyle w:val="Paragraphedeliste"/>
        <w:numPr>
          <w:ilvl w:val="0"/>
          <w:numId w:val="11"/>
        </w:numPr>
        <w:ind w:left="360"/>
        <w:rPr>
          <w:rFonts w:ascii="Calibri" w:hAnsi="Calibri" w:cs="Calibri"/>
          <w:sz w:val="22"/>
          <w:szCs w:val="22"/>
          <w:lang w:val="fr-CA"/>
        </w:rPr>
      </w:pPr>
      <w:r w:rsidRPr="00AA44FF">
        <w:rPr>
          <w:rFonts w:ascii="Calibri" w:hAnsi="Calibri" w:cs="Calibri"/>
          <w:sz w:val="22"/>
          <w:szCs w:val="22"/>
          <w:lang w:val="fr-CA"/>
        </w:rPr>
        <w:t>Participer activement aux réunions d’équipe</w:t>
      </w:r>
      <w:r w:rsidR="00333BBB">
        <w:rPr>
          <w:rFonts w:ascii="Calibri" w:hAnsi="Calibri" w:cs="Calibri"/>
          <w:sz w:val="22"/>
          <w:szCs w:val="22"/>
          <w:lang w:val="fr-CA"/>
        </w:rPr>
        <w:t xml:space="preserve"> et </w:t>
      </w:r>
      <w:r w:rsidRPr="00AA44FF">
        <w:rPr>
          <w:rFonts w:ascii="Calibri" w:hAnsi="Calibri" w:cs="Calibri"/>
          <w:sz w:val="22"/>
          <w:szCs w:val="22"/>
          <w:lang w:val="fr-CA"/>
        </w:rPr>
        <w:t>aux comités internes</w:t>
      </w:r>
      <w:r w:rsidR="00333BBB">
        <w:rPr>
          <w:rFonts w:ascii="Calibri" w:hAnsi="Calibri" w:cs="Calibri"/>
          <w:sz w:val="22"/>
          <w:szCs w:val="22"/>
          <w:lang w:val="fr-CA"/>
        </w:rPr>
        <w:t>.</w:t>
      </w:r>
    </w:p>
    <w:p w14:paraId="588BD0A4" w14:textId="3E1A5B39" w:rsidR="007E0B8D" w:rsidRPr="00AA44FF" w:rsidRDefault="007E0B8D" w:rsidP="007E0B8D">
      <w:pPr>
        <w:pStyle w:val="Paragraphedeliste"/>
        <w:numPr>
          <w:ilvl w:val="0"/>
          <w:numId w:val="11"/>
        </w:numPr>
        <w:ind w:left="360"/>
        <w:rPr>
          <w:rFonts w:ascii="Calibri" w:hAnsi="Calibri" w:cs="Calibri"/>
          <w:sz w:val="22"/>
          <w:szCs w:val="22"/>
          <w:lang w:val="fr-CA"/>
        </w:rPr>
      </w:pPr>
      <w:r w:rsidRPr="00AA44FF">
        <w:rPr>
          <w:rFonts w:ascii="Calibri" w:hAnsi="Calibri" w:cs="Calibri"/>
          <w:sz w:val="22"/>
          <w:szCs w:val="22"/>
          <w:lang w:val="fr-CA"/>
        </w:rPr>
        <w:t>Favoriser la communication</w:t>
      </w:r>
      <w:r w:rsidRPr="00B349B4">
        <w:rPr>
          <w:sz w:val="22"/>
          <w:szCs w:val="22"/>
          <w:lang w:val="fr-CA"/>
        </w:rPr>
        <w:t xml:space="preserve"> </w:t>
      </w:r>
      <w:r w:rsidRPr="00AA44FF">
        <w:rPr>
          <w:rFonts w:ascii="Calibri" w:hAnsi="Calibri" w:cs="Calibri"/>
          <w:sz w:val="22"/>
          <w:szCs w:val="22"/>
          <w:lang w:val="fr-CA"/>
        </w:rPr>
        <w:t>et la cohésion entre les services</w:t>
      </w:r>
      <w:r w:rsidR="00E86382" w:rsidRPr="00AA44FF">
        <w:rPr>
          <w:rFonts w:ascii="Calibri" w:hAnsi="Calibri" w:cs="Calibri"/>
          <w:sz w:val="22"/>
          <w:szCs w:val="22"/>
          <w:lang w:val="fr-CA"/>
        </w:rPr>
        <w:t>.</w:t>
      </w:r>
    </w:p>
    <w:p w14:paraId="65DDF8B5" w14:textId="0EEED4D0" w:rsidR="00431FCE" w:rsidRPr="00AA44FF" w:rsidRDefault="00AA44FF" w:rsidP="007E0B8D">
      <w:pPr>
        <w:pStyle w:val="Paragraphedeliste"/>
        <w:numPr>
          <w:ilvl w:val="0"/>
          <w:numId w:val="11"/>
        </w:numPr>
        <w:ind w:left="360"/>
        <w:rPr>
          <w:rFonts w:ascii="Calibri" w:hAnsi="Calibri" w:cs="Calibri"/>
          <w:sz w:val="22"/>
          <w:szCs w:val="22"/>
          <w:lang w:val="fr-CA"/>
        </w:rPr>
      </w:pPr>
      <w:r w:rsidRPr="00AA44FF">
        <w:rPr>
          <w:rFonts w:ascii="Calibri" w:hAnsi="Calibri" w:cs="Calibri"/>
          <w:b/>
          <w:bCs/>
          <w:noProof/>
          <w:szCs w:val="20"/>
          <w:lang w:val="fr-C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C6052D" wp14:editId="6B689967">
                <wp:simplePos x="0" y="0"/>
                <wp:positionH relativeFrom="margin">
                  <wp:align>center</wp:align>
                </wp:positionH>
                <wp:positionV relativeFrom="paragraph">
                  <wp:posOffset>321945</wp:posOffset>
                </wp:positionV>
                <wp:extent cx="5581650" cy="266700"/>
                <wp:effectExtent l="0" t="0" r="19050" b="19050"/>
                <wp:wrapSquare wrapText="bothSides"/>
                <wp:docPr id="19399998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BC17E" w14:textId="77777777" w:rsidR="00CE590D" w:rsidRPr="00F01C3B" w:rsidRDefault="00CE590D" w:rsidP="00CE590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F01C3B">
                              <w:rPr>
                                <w:b/>
                                <w:bCs/>
                                <w:sz w:val="22"/>
                                <w:szCs w:val="22"/>
                                <w:lang w:val="fr-CA"/>
                              </w:rPr>
                              <w:t>QUALIFICATIONS REQUISES</w:t>
                            </w:r>
                          </w:p>
                          <w:p w14:paraId="63973EA7" w14:textId="77777777" w:rsidR="00CE590D" w:rsidRPr="00CE590D" w:rsidRDefault="00CE590D" w:rsidP="00CE590D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6052D" id="_x0000_s1028" type="#_x0000_t202" style="position:absolute;left:0;text-align:left;margin-left:0;margin-top:25.35pt;width:439.5pt;height:21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8DoKAIAAEkEAAAOAAAAZHJzL2Uyb0RvYy54bWysVMFu2zAMvQ/YPwi6L3aCOE2NOEWXrsOA&#10;rhvQ7QNkWY6FSaImKbGzrx8lp2663YZdBFGkH8n3SG9uBq3IUTgvwVR0PsspEYZDI82+ot+/3b9b&#10;U+IDMw1TYERFT8LTm+3bN5velmIBHahGOIIgxpe9rWgXgi2zzPNOaOZnYIVBZwtOs4Cm22eNYz2i&#10;a5Ut8nyV9eAa64AL7/H1bnTSbcJvW8HDl7b1IhBVUawtpNOls45ntt2wcu+Y7SQ/l8H+oQrNpMGk&#10;E9QdC4wcnPwLSkvuwEMbZhx0Bm0ruUg9YDfz/I9unjpmReoFyfF2osn/P1j+eHyyXx0Jw3sYUMDU&#10;hLcPwH94YmDXMbMXt85B3wnWYOJ5pCzrrS/Pn0aqfekjSN1/hgZFZocACWhonY6sYJ8E0VGA00S6&#10;GALh+FgU6/mqQBdH32K1usqTKhkrn7+2zoePAjSJl4o6FDWhs+ODD7EaVj6HxGQelGzupVLJiIMk&#10;dsqRI8MRqPdjh+qgsdTxbV3kU8o0dzE8ob5CUob0Fb0uFsXI0assbl9PORDtAvAyTMuAw66kruh6&#10;CmJlZPaDadIoBibVeMeulDlTHdkdeQ5DPRDZIFNRh8h8Dc0JuXcwzjbuIl46cL8o6XGuK+p/HpgT&#10;lKhPBvW7ni+XcRGSsSyuFmi4S0996WGGI1RFAyXjdRfS8kRqDdyizq1MErxUci4Z5zVxeN6tuBCX&#10;dop6+QNsfwMAAP//AwBQSwMEFAAGAAgAAAAhAMt+sQbeAAAABgEAAA8AAABkcnMvZG93bnJldi54&#10;bWxMj0FLw0AQhe+C/2EZwUuxmxRs2phJKUJPimiU4HGTHZNgdjfsbtv47x1P9jjvPd77ptjNZhQn&#10;8mFwFiFdJiDItk4PtkP4eD/cbUCEqKxWo7OE8EMBduX1VaFy7c72jU5V7ASX2JArhD7GKZcytD0Z&#10;FZZuIsvel/NGRT59J7VXZy43o1wlyVoaNVhe6NVEjz2139XRIDTP2dN6f6izVn8u/KKq05f6NUW8&#10;vZn3DyAizfE/DH/4jA4lMzXuaHUQIwI/EhHukwwEu5tsy0KDsF1lIMtCXuKXvwAAAP//AwBQSwEC&#10;LQAUAAYACAAAACEAtoM4kv4AAADhAQAAEwAAAAAAAAAAAAAAAAAAAAAAW0NvbnRlbnRfVHlwZXNd&#10;LnhtbFBLAQItABQABgAIAAAAIQA4/SH/1gAAAJQBAAALAAAAAAAAAAAAAAAAAC8BAABfcmVscy8u&#10;cmVsc1BLAQItABQABgAIAAAAIQDbw8DoKAIAAEkEAAAOAAAAAAAAAAAAAAAAAC4CAABkcnMvZTJv&#10;RG9jLnhtbFBLAQItABQABgAIAAAAIQDLfrEG3gAAAAYBAAAPAAAAAAAAAAAAAAAAAIIEAABkcnMv&#10;ZG93bnJldi54bWxQSwUGAAAAAAQABADzAAAAjQUAAAAA&#10;" fillcolor="#d8d8d8 [2732]">
                <v:textbox>
                  <w:txbxContent>
                    <w:p w14:paraId="38ABC17E" w14:textId="77777777" w:rsidR="00CE590D" w:rsidRPr="00F01C3B" w:rsidRDefault="00CE590D" w:rsidP="00CE590D">
                      <w:pPr>
                        <w:rPr>
                          <w:b/>
                          <w:bCs/>
                          <w:sz w:val="22"/>
                          <w:szCs w:val="22"/>
                          <w:lang w:val="fr-CA"/>
                        </w:rPr>
                      </w:pPr>
                      <w:r w:rsidRPr="00F01C3B">
                        <w:rPr>
                          <w:b/>
                          <w:bCs/>
                          <w:sz w:val="22"/>
                          <w:szCs w:val="22"/>
                          <w:lang w:val="fr-CA"/>
                        </w:rPr>
                        <w:t>QUALIFICATIONS REQUISES</w:t>
                      </w:r>
                    </w:p>
                    <w:p w14:paraId="63973EA7" w14:textId="77777777" w:rsidR="00CE590D" w:rsidRPr="00CE590D" w:rsidRDefault="00CE590D" w:rsidP="00CE590D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0B8D" w:rsidRPr="00AA44FF">
        <w:rPr>
          <w:rFonts w:ascii="Calibri" w:hAnsi="Calibri" w:cs="Calibri"/>
          <w:sz w:val="22"/>
          <w:szCs w:val="22"/>
          <w:lang w:val="fr-CA"/>
        </w:rPr>
        <w:t>Participer activement à la conception et la réalisation des activités institutionnelles du CAB.</w:t>
      </w:r>
    </w:p>
    <w:tbl>
      <w:tblPr>
        <w:tblpPr w:leftFromText="141" w:rightFromText="141" w:vertAnchor="text" w:horzAnchor="margin" w:tblpY="1033"/>
        <w:tblW w:w="8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001"/>
      </w:tblGrid>
      <w:tr w:rsidR="00CE590D" w:rsidRPr="00B0122D" w14:paraId="5F25AC73" w14:textId="77777777" w:rsidTr="000A6797">
        <w:trPr>
          <w:trHeight w:val="26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10AD" w14:textId="6FD52A63" w:rsidR="00CE590D" w:rsidRPr="00AA44FF" w:rsidRDefault="00CE590D" w:rsidP="00CE590D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Niveau de scolarité :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85FA" w14:textId="49B555F1" w:rsidR="00CE590D" w:rsidRPr="00AA44FF" w:rsidRDefault="00051D4E" w:rsidP="00162079">
            <w:pPr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Diplôme d’études collégiales</w:t>
            </w:r>
            <w:r w:rsidR="00162079"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br/>
            </w:r>
            <w:r w:rsidR="00162079" w:rsidRPr="005900ED">
              <w:rPr>
                <w:rFonts w:ascii="Calibri" w:hAnsi="Calibri" w:cs="Calibri"/>
                <w:bCs/>
                <w:sz w:val="22"/>
                <w:szCs w:val="22"/>
                <w:highlight w:val="yellow"/>
                <w:lang w:val="fr-CA"/>
              </w:rPr>
              <w:t>Une combinaison équivalente de formation et d’expérience pertinente pourra être considérée.</w:t>
            </w:r>
            <w:r w:rsidR="00D45374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?</w:t>
            </w:r>
          </w:p>
        </w:tc>
      </w:tr>
      <w:tr w:rsidR="00CE590D" w:rsidRPr="00AA44FF" w14:paraId="1D6D891A" w14:textId="77777777" w:rsidTr="000A6797">
        <w:trPr>
          <w:trHeight w:val="26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8F72" w14:textId="2B283ABE" w:rsidR="00CE590D" w:rsidRPr="00AA44FF" w:rsidRDefault="00CE590D" w:rsidP="00CE590D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Nombre d’année</w:t>
            </w:r>
            <w:r w:rsidR="00FA72CC"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s</w:t>
            </w: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 d’expérience :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CFD2" w14:textId="5D70461B" w:rsidR="00CE590D" w:rsidRPr="00AA44FF" w:rsidRDefault="00BD03DE" w:rsidP="00CE590D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1 à 2 ans</w:t>
            </w:r>
          </w:p>
        </w:tc>
      </w:tr>
      <w:tr w:rsidR="00CE590D" w:rsidRPr="00AA44FF" w14:paraId="6E5237FD" w14:textId="77777777" w:rsidTr="000A6797">
        <w:trPr>
          <w:trHeight w:val="25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6DCF" w14:textId="56C566A3" w:rsidR="00CE590D" w:rsidRPr="00AA44FF" w:rsidRDefault="00CE590D" w:rsidP="00CE590D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Employé(s) à </w:t>
            </w:r>
            <w:r w:rsidR="002F79A8"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superviser </w:t>
            </w: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: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5CFE" w14:textId="3C32997E" w:rsidR="00CE590D" w:rsidRPr="00AA44FF" w:rsidRDefault="00641D8C" w:rsidP="00206154">
            <w:pPr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Entre 20 et</w:t>
            </w:r>
            <w:r w:rsidR="005900ED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 </w:t>
            </w:r>
            <w:r w:rsidR="009E65E8"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75 </w:t>
            </w:r>
            <w:r w:rsidR="006F003C"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bénévoles</w:t>
            </w:r>
            <w:r w:rsidR="0056138B"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 </w:t>
            </w:r>
          </w:p>
        </w:tc>
      </w:tr>
      <w:tr w:rsidR="00CE590D" w:rsidRPr="00B0122D" w14:paraId="6838A94A" w14:textId="77777777" w:rsidTr="000A6797">
        <w:trPr>
          <w:trHeight w:val="152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DC32" w14:textId="77777777" w:rsidR="00CE590D" w:rsidRPr="00AA44FF" w:rsidRDefault="00CE590D" w:rsidP="00CE590D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Niveau linguistique requis : </w:t>
            </w:r>
          </w:p>
          <w:p w14:paraId="641E4A98" w14:textId="77777777" w:rsidR="00CE590D" w:rsidRPr="00AA44FF" w:rsidRDefault="00CE590D" w:rsidP="00CE590D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Français parlé :</w:t>
            </w:r>
          </w:p>
          <w:p w14:paraId="7920A0A7" w14:textId="1D4919EF" w:rsidR="00CE590D" w:rsidRPr="00AA44FF" w:rsidRDefault="00CE590D" w:rsidP="00CE590D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Français écrit : </w:t>
            </w:r>
          </w:p>
          <w:p w14:paraId="73C01509" w14:textId="77777777" w:rsidR="00CE590D" w:rsidRPr="00AA44FF" w:rsidRDefault="00CE590D" w:rsidP="00CE590D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Anglais parlé : </w:t>
            </w:r>
          </w:p>
          <w:p w14:paraId="2AF3E98A" w14:textId="03B0F19C" w:rsidR="00CE590D" w:rsidRPr="00AA44FF" w:rsidRDefault="00CE590D" w:rsidP="00CE590D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Anglais écrit : </w:t>
            </w:r>
          </w:p>
          <w:p w14:paraId="7E872D76" w14:textId="46125D7C" w:rsidR="008A6323" w:rsidRPr="00AA44FF" w:rsidRDefault="00CE590D" w:rsidP="00CE590D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Autres : </w:t>
            </w:r>
          </w:p>
          <w:p w14:paraId="6A5322EE" w14:textId="77777777" w:rsidR="00A33304" w:rsidRPr="00AA44FF" w:rsidRDefault="00A33304" w:rsidP="00CE590D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EF76" w14:textId="573F0F5D" w:rsidR="00CE590D" w:rsidRPr="00AA44FF" w:rsidRDefault="00CE590D" w:rsidP="00CE590D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 </w:t>
            </w:r>
          </w:p>
          <w:p w14:paraId="434E2334" w14:textId="38BE066A" w:rsidR="00CE590D" w:rsidRPr="00AA44FF" w:rsidRDefault="006F003C" w:rsidP="00CE590D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Avancé</w:t>
            </w:r>
          </w:p>
          <w:p w14:paraId="7E101EF5" w14:textId="77777777" w:rsidR="006F003C" w:rsidRPr="00AA44FF" w:rsidRDefault="006F003C" w:rsidP="00CE590D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Avancé</w:t>
            </w:r>
          </w:p>
          <w:p w14:paraId="2138B85B" w14:textId="18E1EB5F" w:rsidR="006F003C" w:rsidRPr="00AA44FF" w:rsidRDefault="006F003C" w:rsidP="00CE590D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N/A</w:t>
            </w:r>
          </w:p>
          <w:p w14:paraId="6B424407" w14:textId="46DD6D05" w:rsidR="006F003C" w:rsidRPr="00AA44FF" w:rsidRDefault="006F003C" w:rsidP="00CE590D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N/A</w:t>
            </w:r>
          </w:p>
        </w:tc>
      </w:tr>
    </w:tbl>
    <w:p w14:paraId="6E23FD6C" w14:textId="546056CD" w:rsidR="009A1FE8" w:rsidRPr="00AA44FF" w:rsidRDefault="009A1FE8">
      <w:pPr>
        <w:rPr>
          <w:rFonts w:ascii="Calibri" w:hAnsi="Calibri" w:cs="Calibri"/>
          <w:b/>
          <w:bCs/>
          <w:szCs w:val="20"/>
          <w:lang w:val="fr-CA"/>
        </w:rPr>
      </w:pPr>
    </w:p>
    <w:tbl>
      <w:tblPr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964"/>
      </w:tblGrid>
      <w:tr w:rsidR="00A33304" w:rsidRPr="00B0122D" w14:paraId="664EEB72" w14:textId="77777777" w:rsidTr="005115CA">
        <w:trPr>
          <w:trHeight w:val="455"/>
        </w:trPr>
        <w:tc>
          <w:tcPr>
            <w:tcW w:w="2830" w:type="dxa"/>
          </w:tcPr>
          <w:p w14:paraId="0F02F776" w14:textId="77777777" w:rsidR="00A33304" w:rsidRPr="00AA44FF" w:rsidRDefault="00A33304" w:rsidP="006C3199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Aptitudes et habiletés : </w:t>
            </w:r>
          </w:p>
        </w:tc>
        <w:tc>
          <w:tcPr>
            <w:tcW w:w="5964" w:type="dxa"/>
          </w:tcPr>
          <w:p w14:paraId="162A544C" w14:textId="37B9F25F" w:rsidR="00C75B13" w:rsidRPr="00AA44FF" w:rsidRDefault="005C32F8" w:rsidP="00C75B13">
            <w:pPr>
              <w:pStyle w:val="Corpsdetexte"/>
              <w:tabs>
                <w:tab w:val="left" w:pos="708"/>
              </w:tabs>
              <w:ind w:left="709" w:right="587"/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Très minutieux et rigoureux, b</w:t>
            </w:r>
            <w:r w:rsidR="00C75B13" w:rsidRPr="00AA44FF">
              <w:rPr>
                <w:rFonts w:ascii="Calibri" w:hAnsi="Calibri" w:cs="Calibri"/>
                <w:sz w:val="22"/>
                <w:szCs w:val="22"/>
              </w:rPr>
              <w:t>onne capacité d’adaptation et de gestion des priorités, excellent savoir-être avec la clientèle ainée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A1B59BF" w14:textId="7BD256E5" w:rsidR="00A33304" w:rsidRPr="00AA44FF" w:rsidRDefault="00A33304" w:rsidP="00A91ED8">
            <w:pPr>
              <w:pStyle w:val="Paragraphedeliste"/>
              <w:ind w:left="360"/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</w:tr>
      <w:tr w:rsidR="000A6797" w:rsidRPr="00B0122D" w14:paraId="5C5A77F7" w14:textId="77777777" w:rsidTr="000A6797">
        <w:trPr>
          <w:trHeight w:val="807"/>
        </w:trPr>
        <w:tc>
          <w:tcPr>
            <w:tcW w:w="2830" w:type="dxa"/>
          </w:tcPr>
          <w:p w14:paraId="6513B4EC" w14:textId="42C5EE1B" w:rsidR="000A6797" w:rsidRPr="00AA44FF" w:rsidRDefault="00A41AB2" w:rsidP="006C3199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Compétences recherchées</w:t>
            </w:r>
            <w:r w:rsidR="000A6797" w:rsidRPr="00AA44FF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 :</w:t>
            </w:r>
          </w:p>
        </w:tc>
        <w:tc>
          <w:tcPr>
            <w:tcW w:w="5964" w:type="dxa"/>
          </w:tcPr>
          <w:p w14:paraId="15888E0B" w14:textId="77777777" w:rsidR="003636CC" w:rsidRPr="00AA44FF" w:rsidRDefault="003636CC" w:rsidP="003636CC">
            <w:pPr>
              <w:ind w:left="709" w:right="587"/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AA44FF">
              <w:rPr>
                <w:rFonts w:ascii="Calibri" w:hAnsi="Calibri" w:cs="Calibri"/>
                <w:sz w:val="22"/>
                <w:szCs w:val="22"/>
                <w:lang w:val="fr-CA"/>
              </w:rPr>
              <w:t>Sens de l’organisation et capacité en gestion des opérations, bonne maîtrise des outils bureautiques, gestionnaire d’équipe bénévoles.</w:t>
            </w:r>
          </w:p>
          <w:p w14:paraId="4010B772" w14:textId="4DDD0CE6" w:rsidR="00B50A2F" w:rsidRPr="00AA44FF" w:rsidRDefault="00B50A2F" w:rsidP="00A91ED8">
            <w:pPr>
              <w:rPr>
                <w:rFonts w:ascii="Calibri" w:hAnsi="Calibri" w:cs="Calibri"/>
                <w:sz w:val="22"/>
                <w:szCs w:val="22"/>
                <w:lang w:val="fr-CA"/>
              </w:rPr>
            </w:pPr>
          </w:p>
        </w:tc>
      </w:tr>
    </w:tbl>
    <w:p w14:paraId="21B0E857" w14:textId="36C4FD62" w:rsidR="00CE590D" w:rsidRPr="009F0387" w:rsidRDefault="00506859">
      <w:pPr>
        <w:rPr>
          <w:b/>
          <w:bCs/>
          <w:szCs w:val="20"/>
          <w:lang w:val="fr-CA"/>
        </w:rPr>
      </w:pPr>
      <w:r w:rsidRPr="00CE590D">
        <w:rPr>
          <w:b/>
          <w:bCs/>
          <w:noProof/>
          <w:szCs w:val="20"/>
          <w:lang w:val="fr-C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F7322F1" wp14:editId="3E396434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5581650" cy="285750"/>
                <wp:effectExtent l="0" t="0" r="19050" b="19050"/>
                <wp:wrapSquare wrapText="bothSides"/>
                <wp:docPr id="12187946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358BC" w14:textId="2795FCF7" w:rsidR="00A33304" w:rsidRPr="00F01C3B" w:rsidRDefault="00A33304" w:rsidP="00A33304">
                            <w:pPr>
                              <w:rPr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F01C3B">
                              <w:rPr>
                                <w:b/>
                                <w:bCs/>
                                <w:sz w:val="22"/>
                                <w:szCs w:val="22"/>
                                <w:lang w:val="fr-CA"/>
                              </w:rPr>
                              <w:t>EXIGENCES PHYSIQUES ET PSYCHOLOGIQUES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322F1" id="_x0000_s1029" type="#_x0000_t202" style="position:absolute;margin-left:0;margin-top:18.2pt;width:439.5pt;height:22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PloMQIAAFcEAAAOAAAAZHJzL2Uyb0RvYy54bWysVM1u2zAMvg/YOwi6L3ayuE2NOEWXrsOA&#10;7gfo9gCKJMfCJFGTlNjZ04+SkzTdbsN8EEiR+kh+JL28HYwme+mDAtvQ6aSkRFoOQtltQ79/e3iz&#10;oCREZgXTYGVDDzLQ29XrV8ve1XIGHWghPUEQG+reNbSL0dVFEXgnDQsTcNKisQVvWETVbwvhWY/o&#10;RhezsrwqevDCeeAyBLy9H410lfHbVvL4pW2DjEQ3FHOL+fT53KSzWC1ZvfXMdYof02D/kIVhymLQ&#10;M9Q9i4zsvPoLyijuIUAbJxxMAW2ruMw1YDXT8o9qnjrmZK4FyQnuTFP4f7D88/7JffUkDu9gwAbm&#10;IoJ7BP4jEAvrjtmtvPMe+k4ygYGnibKid6E+Pk1UhzokkE3/CQQ2me0iZKCh9SaxgnUSRMcGHM6k&#10;yyESjpdVtZheVWjiaJstqmuUUwhWn147H+IHCYYkoaEem5rR2f4xxNH15JKCBdBKPCits3IIa+3J&#10;nmH/cWwE9JRoFiJeNvQhfxlL7wzmPvotqrI85RDy+5zOC1xtSd/Qm2pWjYy9iOm3m3NQhLpAu3Qz&#10;KuLoa2Uaujg7sTrx/N6KPJiRKT3KSIe2R+IT1yPrcdgMRImGvk2UpT5sQBywEx7GScfNRKED/4uS&#10;Hqe8oeHnjnmJJHy02M2b6Xye1iIr8+p6hoq/tGwuLcxyhGpopGQU1zGvUiLawh12vVW5Ic+ZHFPG&#10;6c0cHjctrcelnr2e/wer3wAAAP//AwBQSwMEFAAGAAgAAAAhAGoXWwvaAAAABgEAAA8AAABkcnMv&#10;ZG93bnJldi54bWxMj0FPwzAMhe9I/IfISNxYWpjGKE0nhOAIEmNwzhLTVjROSbIu/feYE7v5+Vnv&#10;fa432Q1iwhB7TwrKRQECyXjbU6tg9/58tQYRkyarB0+oYMYIm+b8rNaV9Ud6w2mbWsEhFCutoEtp&#10;rKSMpkOn48KPSOx9+eB0YhlaaYM+crgb5HVRrKTTPXFDp0d87NB8bw9OwefrWOb56Se+jG76CHMw&#10;Nu+MUpcX+eEeRMKc/o/hD5/RoWGmvT+QjWJQwI8kBTerJQh217d3vNjzUC5BNrU8xW9+AQAA//8D&#10;AFBLAQItABQABgAIAAAAIQC2gziS/gAAAOEBAAATAAAAAAAAAAAAAAAAAAAAAABbQ29udGVudF9U&#10;eXBlc10ueG1sUEsBAi0AFAAGAAgAAAAhADj9If/WAAAAlAEAAAsAAAAAAAAAAAAAAAAALwEAAF9y&#10;ZWxzLy5yZWxzUEsBAi0AFAAGAAgAAAAhAJKM+WgxAgAAVwQAAA4AAAAAAAAAAAAAAAAALgIAAGRy&#10;cy9lMm9Eb2MueG1sUEsBAi0AFAAGAAgAAAAhAGoXWwvaAAAABgEAAA8AAAAAAAAAAAAAAAAAiwQA&#10;AGRycy9kb3ducmV2LnhtbFBLBQYAAAAABAAEAPMAAACSBQAAAAA=&#10;" fillcolor="#d9d9d9">
                <v:textbox>
                  <w:txbxContent>
                    <w:p w14:paraId="3D1358BC" w14:textId="2795FCF7" w:rsidR="00A33304" w:rsidRPr="00F01C3B" w:rsidRDefault="00A33304" w:rsidP="00A33304">
                      <w:pPr>
                        <w:rPr>
                          <w:sz w:val="22"/>
                          <w:szCs w:val="22"/>
                          <w:lang w:val="fr-CA"/>
                        </w:rPr>
                      </w:pPr>
                      <w:r w:rsidRPr="00F01C3B">
                        <w:rPr>
                          <w:b/>
                          <w:bCs/>
                          <w:sz w:val="22"/>
                          <w:szCs w:val="22"/>
                          <w:lang w:val="fr-CA"/>
                        </w:rPr>
                        <w:t>EXIGENCES PHYSIQUES ET PSYCHOLOGIQUES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8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561"/>
      </w:tblGrid>
      <w:tr w:rsidR="00A33304" w:rsidRPr="00B0122D" w14:paraId="2464F0F1" w14:textId="77777777" w:rsidTr="000A6797">
        <w:trPr>
          <w:trHeight w:val="613"/>
        </w:trPr>
        <w:tc>
          <w:tcPr>
            <w:tcW w:w="2263" w:type="dxa"/>
          </w:tcPr>
          <w:p w14:paraId="4DD0EFFE" w14:textId="77777777" w:rsidR="00A33304" w:rsidRPr="00FC7EA4" w:rsidRDefault="00A33304" w:rsidP="006C3199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Physique : </w:t>
            </w:r>
          </w:p>
        </w:tc>
        <w:tc>
          <w:tcPr>
            <w:tcW w:w="6561" w:type="dxa"/>
          </w:tcPr>
          <w:p w14:paraId="5C2C23C4" w14:textId="225AA5E0" w:rsidR="00A33304" w:rsidRPr="00FC7EA4" w:rsidRDefault="00376AEB" w:rsidP="00376AEB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sz w:val="22"/>
                <w:szCs w:val="22"/>
                <w:lang w:val="fr-CA"/>
              </w:rPr>
              <w:t>Horaire</w:t>
            </w:r>
            <w:r w:rsidR="00A91ED8" w:rsidRPr="00FC7EA4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de travail </w:t>
            </w:r>
            <w:r w:rsidR="00692F8C" w:rsidRPr="00FC7EA4">
              <w:rPr>
                <w:rFonts w:ascii="Calibri" w:hAnsi="Calibri" w:cs="Calibri"/>
                <w:sz w:val="22"/>
                <w:szCs w:val="22"/>
                <w:lang w:val="fr-CA"/>
              </w:rPr>
              <w:t>peu flexible</w:t>
            </w:r>
            <w:r w:rsidR="00746AE0">
              <w:rPr>
                <w:rFonts w:ascii="Calibri" w:hAnsi="Calibri" w:cs="Calibri"/>
                <w:sz w:val="22"/>
                <w:szCs w:val="22"/>
                <w:lang w:val="fr-CA"/>
              </w:rPr>
              <w:t>, du lundi au vendredi de 9h00 à 16h00</w:t>
            </w:r>
          </w:p>
        </w:tc>
      </w:tr>
      <w:tr w:rsidR="00A33304" w:rsidRPr="00B0122D" w14:paraId="51BACD1B" w14:textId="77777777" w:rsidTr="000A6797">
        <w:trPr>
          <w:trHeight w:val="525"/>
        </w:trPr>
        <w:tc>
          <w:tcPr>
            <w:tcW w:w="2263" w:type="dxa"/>
          </w:tcPr>
          <w:p w14:paraId="4F7C261E" w14:textId="77777777" w:rsidR="00A33304" w:rsidRPr="00FC7EA4" w:rsidRDefault="00A33304" w:rsidP="006C3199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Concentration : </w:t>
            </w:r>
          </w:p>
        </w:tc>
        <w:tc>
          <w:tcPr>
            <w:tcW w:w="6561" w:type="dxa"/>
          </w:tcPr>
          <w:p w14:paraId="0CAAD62B" w14:textId="71924EDE" w:rsidR="00376AEB" w:rsidRPr="00FC7EA4" w:rsidRDefault="00376AEB" w:rsidP="00376AEB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sz w:val="22"/>
                <w:szCs w:val="22"/>
                <w:lang w:val="fr-CA"/>
              </w:rPr>
              <w:t>Résilience émotionnelle face à des situations humaines délicates (maladie, deuil, isolement)</w:t>
            </w:r>
            <w:r w:rsidR="005900ED">
              <w:rPr>
                <w:rFonts w:ascii="Calibri" w:hAnsi="Calibri" w:cs="Calibri"/>
                <w:sz w:val="22"/>
                <w:szCs w:val="22"/>
                <w:lang w:val="fr-CA"/>
              </w:rPr>
              <w:t>.</w:t>
            </w:r>
          </w:p>
          <w:p w14:paraId="62109001" w14:textId="77777777" w:rsidR="002A00C9" w:rsidRPr="00FC7EA4" w:rsidRDefault="007655D7" w:rsidP="00506859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sz w:val="22"/>
                <w:szCs w:val="22"/>
                <w:lang w:val="fr-CA"/>
              </w:rPr>
              <w:t>Éthique professionnelle</w:t>
            </w:r>
            <w:r w:rsidR="002A00C9" w:rsidRPr="00FC7EA4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élevée : maintenir un rôle empathique et intègre dans les contextes relationnels.</w:t>
            </w:r>
          </w:p>
          <w:p w14:paraId="6C53463F" w14:textId="552AB28C" w:rsidR="00A33304" w:rsidRPr="00FC7EA4" w:rsidRDefault="00506859" w:rsidP="00506859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sz w:val="22"/>
                <w:szCs w:val="22"/>
                <w:lang w:val="fr-CA"/>
              </w:rPr>
              <w:lastRenderedPageBreak/>
              <w:t>Capacité d’adaptation : s’ajuster aux changements de priorités, à la diversité des besoins et aux imprévus d</w:t>
            </w:r>
            <w:r w:rsidR="00376AEB" w:rsidRPr="00FC7EA4">
              <w:rPr>
                <w:rFonts w:ascii="Calibri" w:hAnsi="Calibri" w:cs="Calibri"/>
                <w:sz w:val="22"/>
                <w:szCs w:val="22"/>
                <w:lang w:val="fr-CA"/>
              </w:rPr>
              <w:t>es</w:t>
            </w:r>
            <w:r w:rsidRPr="00FC7EA4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service</w:t>
            </w:r>
            <w:r w:rsidR="00376AEB" w:rsidRPr="00FC7EA4">
              <w:rPr>
                <w:rFonts w:ascii="Calibri" w:hAnsi="Calibri" w:cs="Calibri"/>
                <w:sz w:val="22"/>
                <w:szCs w:val="22"/>
                <w:lang w:val="fr-CA"/>
              </w:rPr>
              <w:t>s.</w:t>
            </w:r>
          </w:p>
        </w:tc>
      </w:tr>
    </w:tbl>
    <w:p w14:paraId="07AD46BC" w14:textId="2008FDCD" w:rsidR="00CE590D" w:rsidRPr="00FC7EA4" w:rsidRDefault="00F01C3B">
      <w:pPr>
        <w:rPr>
          <w:rFonts w:ascii="Calibri" w:hAnsi="Calibri" w:cs="Calibri"/>
          <w:b/>
          <w:bCs/>
          <w:szCs w:val="20"/>
          <w:lang w:val="fr-CA"/>
        </w:rPr>
      </w:pPr>
      <w:r w:rsidRPr="00FC7EA4">
        <w:rPr>
          <w:rFonts w:ascii="Calibri" w:hAnsi="Calibri" w:cs="Calibri"/>
          <w:b/>
          <w:bCs/>
          <w:noProof/>
          <w:szCs w:val="20"/>
          <w:lang w:val="fr-CA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AE672B" wp14:editId="4CB57E7D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5600700" cy="276225"/>
                <wp:effectExtent l="0" t="0" r="19050" b="28575"/>
                <wp:wrapSquare wrapText="bothSides"/>
                <wp:docPr id="2653389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E8DC3" w14:textId="6D1C678A" w:rsidR="00A33304" w:rsidRPr="00F11D85" w:rsidRDefault="00A33304" w:rsidP="00A33304">
                            <w:pPr>
                              <w:rPr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F11D85">
                              <w:rPr>
                                <w:b/>
                                <w:bCs/>
                                <w:sz w:val="22"/>
                                <w:szCs w:val="22"/>
                                <w:lang w:val="fr-CA"/>
                              </w:rPr>
                              <w:t>CONDITIONS DE TRAVAIL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E672B" id="_x0000_s1030" type="#_x0000_t202" style="position:absolute;margin-left:0;margin-top:20.4pt;width:441pt;height:21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BdMQIAAFcEAAAOAAAAZHJzL2Uyb0RvYy54bWysVNuO0zAQfUfiHyy/06RRbxs1XS1dipCW&#10;BWnhAxzbaSwcj7HdJuXrGTvdbmHfEHmwPB77zJkzM1nfDp0mR+m8AlPR6SSnRBoOQpl9Rb9/271b&#10;UeIDM4JpMLKiJ+np7ebtm3VvS1lAC1pIRxDE+LK3FW1DsGWWed7KjvkJWGnQ2YDrWEDT7TPhWI/o&#10;nc6KPF9kPThhHXDpPZ7ej066SfhNI3n40jReBqIritxCWl1a67hmmzUr947ZVvEzDfYPLDqmDAa9&#10;QN2zwMjBqVdQneIOPDRhwqHLoGkUlykHzGaa/5XNU8usTLmgON5eZPL/D5Y/Hp/sV0fC8B4GLGBK&#10;wtsH4D88MbBtmdnLO+egbyUTGHgaJct668vz0yi1L30EqfvPILDI7BAgAQ2N66IqmCdBdCzA6SK6&#10;HALheDhf5PkyRxdHX7FcFMU8hWDl82vrfPgooSNxU1GHRU3o7PjgQ2TDyucrMZgHrcROaZ2Mk99q&#10;R44M649tI6CnRDMf8LCiu/QlLH3okPt4bzXPkc8I7NP7FOMPXG1IX9GbOZJ9HdPt60tQhLpCu6bW&#10;qYCtr1VX0dXlEiujzh+MSI0ZmNLjHnPU5ix81HpUPQz1QJSo6CzSjXWoQZywEg7GTsfJxE0L7hcl&#10;PXZ5Rf3PA3MSRfhksJo309ksjkUyZvNlgYa79tTXHmY4QlU0UDJutyGNUlTAwB1WvVGpIC9MzpSx&#10;e5OG50mL43Ftp1sv/4PNbwAAAP//AwBQSwMEFAAGAAgAAAAhALsFTtPZAAAABgEAAA8AAABkcnMv&#10;ZG93bnJldi54bWxMj0FPwzAMhe9I/IfISNxYujGhqjSdEIIjSIyNc5Z4bbXGKUnWpf8ec4Kbn5/1&#10;3ud6k90gJgyx96RguShAIBlve2oV7D5f70oQMWmyevCECmaMsGmur2pdWX+hD5y2qRUcQrHSCrqU&#10;xkrKaDp0Oi78iMTe0QenE8vQShv0hcPdIFdF8SCd7okbOj3ic4fmtD07BV/v4zLPL9/xbXTTPszB&#10;2LwzSt3e5KdHEAlz+juGX3xGh4aZDv5MNopBAT+SFKwL5me3LFe8OPCwvgfZ1PI/fvMDAAD//wMA&#10;UEsBAi0AFAAGAAgAAAAhALaDOJL+AAAA4QEAABMAAAAAAAAAAAAAAAAAAAAAAFtDb250ZW50X1R5&#10;cGVzXS54bWxQSwECLQAUAAYACAAAACEAOP0h/9YAAACUAQAACwAAAAAAAAAAAAAAAAAvAQAAX3Jl&#10;bHMvLnJlbHNQSwECLQAUAAYACAAAACEA4MIQXTECAABXBAAADgAAAAAAAAAAAAAAAAAuAgAAZHJz&#10;L2Uyb0RvYy54bWxQSwECLQAUAAYACAAAACEAuwVO09kAAAAGAQAADwAAAAAAAAAAAAAAAACLBAAA&#10;ZHJzL2Rvd25yZXYueG1sUEsFBgAAAAAEAAQA8wAAAJEFAAAAAA==&#10;" fillcolor="#d9d9d9">
                <v:textbox>
                  <w:txbxContent>
                    <w:p w14:paraId="7E8E8DC3" w14:textId="6D1C678A" w:rsidR="00A33304" w:rsidRPr="00F11D85" w:rsidRDefault="00A33304" w:rsidP="00A33304">
                      <w:pPr>
                        <w:rPr>
                          <w:sz w:val="22"/>
                          <w:szCs w:val="22"/>
                          <w:lang w:val="fr-CA"/>
                        </w:rPr>
                      </w:pPr>
                      <w:r w:rsidRPr="00F11D85">
                        <w:rPr>
                          <w:b/>
                          <w:bCs/>
                          <w:sz w:val="22"/>
                          <w:szCs w:val="22"/>
                          <w:lang w:val="fr-CA"/>
                        </w:rPr>
                        <w:t>CONDITIONS DE TRAVAIL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8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4417"/>
      </w:tblGrid>
      <w:tr w:rsidR="00F01C3B" w:rsidRPr="00FC7EA4" w14:paraId="72046EC9" w14:textId="77777777" w:rsidTr="00F01C3B">
        <w:trPr>
          <w:trHeight w:val="268"/>
        </w:trPr>
        <w:tc>
          <w:tcPr>
            <w:tcW w:w="4437" w:type="dxa"/>
          </w:tcPr>
          <w:p w14:paraId="0D8C544C" w14:textId="77777777" w:rsidR="00F01C3B" w:rsidRPr="00FC7EA4" w:rsidRDefault="00F01C3B" w:rsidP="006C3199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Horaire de travail :</w:t>
            </w:r>
          </w:p>
        </w:tc>
        <w:tc>
          <w:tcPr>
            <w:tcW w:w="4417" w:type="dxa"/>
          </w:tcPr>
          <w:p w14:paraId="5B8AAC64" w14:textId="348AB175" w:rsidR="00F01C3B" w:rsidRPr="00FC7EA4" w:rsidRDefault="000A6797" w:rsidP="006C3199">
            <w:pPr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spacing w:val="-2"/>
                <w:sz w:val="22"/>
                <w:szCs w:val="22"/>
                <w:lang w:val="fr-CA"/>
              </w:rPr>
              <w:t>3</w:t>
            </w:r>
            <w:r w:rsidR="00506859" w:rsidRPr="00FC7EA4">
              <w:rPr>
                <w:rFonts w:ascii="Calibri" w:hAnsi="Calibri" w:cs="Calibri"/>
                <w:spacing w:val="-2"/>
                <w:sz w:val="22"/>
                <w:szCs w:val="22"/>
                <w:lang w:val="fr-CA"/>
              </w:rPr>
              <w:t>5</w:t>
            </w:r>
            <w:r w:rsidRPr="00FC7EA4">
              <w:rPr>
                <w:rFonts w:ascii="Calibri" w:hAnsi="Calibri" w:cs="Calibri"/>
                <w:spacing w:val="-2"/>
                <w:sz w:val="22"/>
                <w:szCs w:val="22"/>
                <w:lang w:val="fr-CA"/>
              </w:rPr>
              <w:t xml:space="preserve"> heures/sem</w:t>
            </w:r>
            <w:r w:rsidR="001B5DDC" w:rsidRPr="00FC7EA4">
              <w:rPr>
                <w:rFonts w:ascii="Calibri" w:hAnsi="Calibri" w:cs="Calibri"/>
                <w:spacing w:val="-2"/>
                <w:sz w:val="22"/>
                <w:szCs w:val="22"/>
                <w:lang w:val="fr-CA"/>
              </w:rPr>
              <w:t>aine</w:t>
            </w:r>
          </w:p>
        </w:tc>
      </w:tr>
      <w:tr w:rsidR="00F01C3B" w:rsidRPr="00B0122D" w14:paraId="19C51BE6" w14:textId="77777777" w:rsidTr="00F01C3B">
        <w:trPr>
          <w:trHeight w:val="268"/>
        </w:trPr>
        <w:tc>
          <w:tcPr>
            <w:tcW w:w="4437" w:type="dxa"/>
          </w:tcPr>
          <w:p w14:paraId="2F1B1BE4" w14:textId="77777777" w:rsidR="00F01C3B" w:rsidRPr="00FC7EA4" w:rsidRDefault="00F01C3B" w:rsidP="006C3199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Avantages sociaux :</w:t>
            </w:r>
          </w:p>
        </w:tc>
        <w:tc>
          <w:tcPr>
            <w:tcW w:w="4417" w:type="dxa"/>
          </w:tcPr>
          <w:p w14:paraId="3AB9D674" w14:textId="77777777" w:rsidR="00137168" w:rsidRPr="00FC7EA4" w:rsidRDefault="00137168" w:rsidP="00007C35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sz w:val="22"/>
                <w:szCs w:val="22"/>
                <w:lang w:val="fr-CA"/>
              </w:rPr>
              <w:t>Assurances collectives;</w:t>
            </w:r>
          </w:p>
          <w:p w14:paraId="06650419" w14:textId="77777777" w:rsidR="00137168" w:rsidRPr="00FC7EA4" w:rsidRDefault="00137168" w:rsidP="00007C35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sz w:val="22"/>
                <w:szCs w:val="22"/>
                <w:lang w:val="fr-CA"/>
              </w:rPr>
              <w:t>Fonds de pension;</w:t>
            </w:r>
          </w:p>
          <w:p w14:paraId="6C5AF265" w14:textId="77777777" w:rsidR="00137168" w:rsidRPr="00FC7EA4" w:rsidRDefault="00137168" w:rsidP="00007C35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sz w:val="22"/>
                <w:szCs w:val="22"/>
                <w:lang w:val="fr-CA"/>
              </w:rPr>
              <w:t>10 jours de congé maladie;</w:t>
            </w:r>
          </w:p>
          <w:p w14:paraId="649180E0" w14:textId="5533CB52" w:rsidR="00137168" w:rsidRPr="00FC7EA4" w:rsidRDefault="00137168" w:rsidP="00007C35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sz w:val="22"/>
                <w:szCs w:val="22"/>
                <w:lang w:val="fr-CA"/>
              </w:rPr>
              <w:t xml:space="preserve">Prime </w:t>
            </w:r>
            <w:r w:rsidR="008C668C" w:rsidRPr="00FC7EA4">
              <w:rPr>
                <w:rFonts w:ascii="Calibri" w:hAnsi="Calibri" w:cs="Calibri"/>
                <w:sz w:val="22"/>
                <w:szCs w:val="22"/>
                <w:lang w:val="fr-CA"/>
              </w:rPr>
              <w:t>d’</w:t>
            </w:r>
            <w:r w:rsidRPr="00FC7EA4">
              <w:rPr>
                <w:rFonts w:ascii="Calibri" w:hAnsi="Calibri" w:cs="Calibri"/>
                <w:sz w:val="22"/>
                <w:szCs w:val="22"/>
                <w:lang w:val="fr-CA"/>
              </w:rPr>
              <w:t>assurance affaires payée à 100 %;</w:t>
            </w:r>
          </w:p>
          <w:p w14:paraId="3D09F481" w14:textId="77777777" w:rsidR="00137168" w:rsidRPr="00FC7EA4" w:rsidRDefault="00137168" w:rsidP="00007C35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sz w:val="22"/>
                <w:szCs w:val="22"/>
                <w:lang w:val="fr-CA"/>
              </w:rPr>
              <w:t>Congés supplémentaires payés du 25 décembre au 2 janvier inclusivement (excluant les jours fériés et fins de semaine);</w:t>
            </w:r>
          </w:p>
          <w:p w14:paraId="41F5DE9E" w14:textId="77777777" w:rsidR="00137168" w:rsidRPr="00FC7EA4" w:rsidRDefault="00137168" w:rsidP="00007C35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sz w:val="22"/>
                <w:szCs w:val="22"/>
                <w:lang w:val="fr-CA"/>
              </w:rPr>
              <w:t>Accès à un petit gym gratuit;</w:t>
            </w:r>
          </w:p>
          <w:p w14:paraId="3E09D1DF" w14:textId="2C1783E3" w:rsidR="00F01C3B" w:rsidRPr="00FC7EA4" w:rsidRDefault="00137168" w:rsidP="00007C35">
            <w:pPr>
              <w:pStyle w:val="Paragraphedeliste"/>
              <w:numPr>
                <w:ilvl w:val="0"/>
                <w:numId w:val="5"/>
              </w:numPr>
              <w:ind w:left="360"/>
              <w:rPr>
                <w:rFonts w:ascii="Calibri" w:hAnsi="Calibri" w:cs="Calibri"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sz w:val="22"/>
                <w:szCs w:val="22"/>
                <w:lang w:val="fr-CA"/>
              </w:rPr>
              <w:t>Stationnement et café gratuit</w:t>
            </w:r>
            <w:r w:rsidR="008C668C" w:rsidRPr="00FC7EA4">
              <w:rPr>
                <w:rFonts w:ascii="Calibri" w:hAnsi="Calibri" w:cs="Calibri"/>
                <w:sz w:val="22"/>
                <w:szCs w:val="22"/>
                <w:lang w:val="fr-CA"/>
              </w:rPr>
              <w:t>s</w:t>
            </w:r>
            <w:r w:rsidRPr="00FC7EA4">
              <w:rPr>
                <w:rFonts w:ascii="Calibri" w:hAnsi="Calibri" w:cs="Calibri"/>
                <w:sz w:val="22"/>
                <w:szCs w:val="22"/>
                <w:lang w:val="fr-CA"/>
              </w:rPr>
              <w:t xml:space="preserve"> sur place.</w:t>
            </w:r>
          </w:p>
        </w:tc>
      </w:tr>
      <w:tr w:rsidR="00F01C3B" w:rsidRPr="00FC7EA4" w14:paraId="6E4FB972" w14:textId="77777777" w:rsidTr="00F01C3B">
        <w:trPr>
          <w:trHeight w:val="268"/>
        </w:trPr>
        <w:tc>
          <w:tcPr>
            <w:tcW w:w="4437" w:type="dxa"/>
          </w:tcPr>
          <w:p w14:paraId="39CC0FC3" w14:textId="77777777" w:rsidR="00F01C3B" w:rsidRPr="00FC7EA4" w:rsidRDefault="00F01C3B" w:rsidP="006C3199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Échelle salariale applicable :</w:t>
            </w:r>
          </w:p>
        </w:tc>
        <w:tc>
          <w:tcPr>
            <w:tcW w:w="4417" w:type="dxa"/>
          </w:tcPr>
          <w:p w14:paraId="64857112" w14:textId="45C745EF" w:rsidR="00F01C3B" w:rsidRPr="00FC7EA4" w:rsidRDefault="007D6400" w:rsidP="006C3199">
            <w:pPr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spacing w:val="-2"/>
                <w:sz w:val="22"/>
                <w:szCs w:val="22"/>
                <w:lang w:val="fr-CA"/>
              </w:rPr>
              <w:t>25,09</w:t>
            </w:r>
            <w:r w:rsidR="003A1E34" w:rsidRPr="00FC7EA4">
              <w:rPr>
                <w:rFonts w:ascii="Calibri" w:hAnsi="Calibri" w:cs="Calibri"/>
                <w:spacing w:val="-2"/>
                <w:sz w:val="22"/>
                <w:szCs w:val="22"/>
                <w:lang w:val="fr-CA"/>
              </w:rPr>
              <w:t xml:space="preserve"> $ - </w:t>
            </w:r>
            <w:r w:rsidRPr="00FC7EA4">
              <w:rPr>
                <w:rFonts w:ascii="Calibri" w:hAnsi="Calibri" w:cs="Calibri"/>
                <w:spacing w:val="-2"/>
                <w:sz w:val="22"/>
                <w:szCs w:val="22"/>
                <w:lang w:val="fr-CA"/>
              </w:rPr>
              <w:t>30,68</w:t>
            </w:r>
            <w:r w:rsidR="003A1E34" w:rsidRPr="00FC7EA4">
              <w:rPr>
                <w:rFonts w:ascii="Calibri" w:hAnsi="Calibri" w:cs="Calibri"/>
                <w:spacing w:val="-2"/>
                <w:sz w:val="22"/>
                <w:szCs w:val="22"/>
                <w:lang w:val="fr-CA"/>
              </w:rPr>
              <w:t xml:space="preserve"> $</w:t>
            </w:r>
          </w:p>
        </w:tc>
      </w:tr>
      <w:tr w:rsidR="00F01C3B" w:rsidRPr="00FC7EA4" w14:paraId="281DD906" w14:textId="77777777" w:rsidTr="00F01C3B">
        <w:trPr>
          <w:trHeight w:val="537"/>
        </w:trPr>
        <w:tc>
          <w:tcPr>
            <w:tcW w:w="4437" w:type="dxa"/>
          </w:tcPr>
          <w:p w14:paraId="3A7EECCE" w14:textId="77777777" w:rsidR="00F01C3B" w:rsidRPr="00FC7EA4" w:rsidRDefault="00F01C3B" w:rsidP="006C3199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Condition spéciale venant avec le poste (ex : voiture, cellulaire, etc.) : </w:t>
            </w:r>
          </w:p>
          <w:p w14:paraId="038A3890" w14:textId="77777777" w:rsidR="008A6323" w:rsidRPr="00FC7EA4" w:rsidRDefault="008A6323" w:rsidP="006C3199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</w:p>
        </w:tc>
        <w:tc>
          <w:tcPr>
            <w:tcW w:w="4417" w:type="dxa"/>
          </w:tcPr>
          <w:p w14:paraId="68A8A063" w14:textId="7ED1678F" w:rsidR="00F01C3B" w:rsidRPr="00FC7EA4" w:rsidRDefault="00D55A09" w:rsidP="006C3199">
            <w:pPr>
              <w:jc w:val="both"/>
              <w:rPr>
                <w:rFonts w:ascii="Calibri" w:hAnsi="Calibri" w:cs="Calibri"/>
                <w:spacing w:val="-2"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spacing w:val="-2"/>
                <w:sz w:val="22"/>
                <w:szCs w:val="22"/>
                <w:lang w:val="fr-CA"/>
              </w:rPr>
              <w:t>Voiture</w:t>
            </w:r>
          </w:p>
        </w:tc>
      </w:tr>
    </w:tbl>
    <w:p w14:paraId="366A6707" w14:textId="576FF2D3" w:rsidR="00CE590D" w:rsidRPr="00FC7EA4" w:rsidRDefault="00CE590D">
      <w:pPr>
        <w:rPr>
          <w:rFonts w:ascii="Calibri" w:hAnsi="Calibri" w:cs="Calibri"/>
          <w:b/>
          <w:bCs/>
          <w:lang w:val="fr-CA"/>
        </w:rPr>
      </w:pPr>
    </w:p>
    <w:tbl>
      <w:tblPr>
        <w:tblW w:w="8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628"/>
      </w:tblGrid>
      <w:tr w:rsidR="00EA15FF" w:rsidRPr="00B0122D" w14:paraId="71AC509D" w14:textId="77777777" w:rsidTr="00EA15FF">
        <w:trPr>
          <w:trHeight w:val="494"/>
        </w:trPr>
        <w:tc>
          <w:tcPr>
            <w:tcW w:w="3256" w:type="dxa"/>
          </w:tcPr>
          <w:p w14:paraId="3D8A6110" w14:textId="77777777" w:rsidR="00EA15FF" w:rsidRPr="00FC7EA4" w:rsidRDefault="00EA15FF" w:rsidP="008A6323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Approuvé par :</w:t>
            </w:r>
          </w:p>
          <w:p w14:paraId="00BA7610" w14:textId="37F2FA56" w:rsidR="00EA15FF" w:rsidRPr="00FC7EA4" w:rsidRDefault="00EA15FF" w:rsidP="008A6323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(Nom en lettres moulées)</w:t>
            </w:r>
          </w:p>
        </w:tc>
        <w:tc>
          <w:tcPr>
            <w:tcW w:w="5628" w:type="dxa"/>
          </w:tcPr>
          <w:p w14:paraId="0C4FEFB9" w14:textId="77777777" w:rsidR="00EA15FF" w:rsidRPr="00FC7EA4" w:rsidRDefault="00EA15FF" w:rsidP="006C3199">
            <w:pPr>
              <w:ind w:left="72"/>
              <w:rPr>
                <w:rFonts w:ascii="Calibri" w:hAnsi="Calibri" w:cs="Calibri"/>
                <w:iCs/>
                <w:lang w:val="fr-CA"/>
              </w:rPr>
            </w:pPr>
          </w:p>
        </w:tc>
      </w:tr>
      <w:tr w:rsidR="00EA15FF" w:rsidRPr="00FC7EA4" w14:paraId="02791EA8" w14:textId="77777777" w:rsidTr="00EA15FF">
        <w:trPr>
          <w:trHeight w:val="494"/>
        </w:trPr>
        <w:tc>
          <w:tcPr>
            <w:tcW w:w="3256" w:type="dxa"/>
          </w:tcPr>
          <w:p w14:paraId="61B7ABD4" w14:textId="55E82F0B" w:rsidR="00EA15FF" w:rsidRPr="00FC7EA4" w:rsidRDefault="00EA15FF" w:rsidP="008A6323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 xml:space="preserve">Signature : </w:t>
            </w:r>
          </w:p>
        </w:tc>
        <w:tc>
          <w:tcPr>
            <w:tcW w:w="5628" w:type="dxa"/>
          </w:tcPr>
          <w:p w14:paraId="5E47C5B8" w14:textId="77777777" w:rsidR="00EA15FF" w:rsidRPr="00FC7EA4" w:rsidRDefault="00EA15FF" w:rsidP="006C3199">
            <w:pPr>
              <w:ind w:left="72"/>
              <w:rPr>
                <w:rFonts w:ascii="Calibri" w:hAnsi="Calibri" w:cs="Calibri"/>
                <w:iCs/>
                <w:lang w:val="fr-CA"/>
              </w:rPr>
            </w:pPr>
          </w:p>
        </w:tc>
      </w:tr>
      <w:tr w:rsidR="00EA15FF" w:rsidRPr="00FC7EA4" w14:paraId="5A20EE12" w14:textId="77777777" w:rsidTr="00EA15FF">
        <w:trPr>
          <w:trHeight w:val="494"/>
        </w:trPr>
        <w:tc>
          <w:tcPr>
            <w:tcW w:w="3256" w:type="dxa"/>
          </w:tcPr>
          <w:p w14:paraId="7A9D9C84" w14:textId="77777777" w:rsidR="00EA15FF" w:rsidRPr="00FC7EA4" w:rsidRDefault="00EA15FF" w:rsidP="008A6323">
            <w:pPr>
              <w:jc w:val="both"/>
              <w:rPr>
                <w:rFonts w:ascii="Calibri" w:hAnsi="Calibri" w:cs="Calibri"/>
                <w:bCs/>
                <w:sz w:val="22"/>
                <w:szCs w:val="22"/>
                <w:lang w:val="fr-CA"/>
              </w:rPr>
            </w:pPr>
            <w:r w:rsidRPr="00FC7EA4">
              <w:rPr>
                <w:rFonts w:ascii="Calibri" w:hAnsi="Calibri" w:cs="Calibri"/>
                <w:bCs/>
                <w:sz w:val="22"/>
                <w:szCs w:val="22"/>
                <w:lang w:val="fr-CA"/>
              </w:rPr>
              <w:t>Date de l’approbation :</w:t>
            </w:r>
          </w:p>
        </w:tc>
        <w:tc>
          <w:tcPr>
            <w:tcW w:w="5628" w:type="dxa"/>
          </w:tcPr>
          <w:p w14:paraId="0B8A77C1" w14:textId="77777777" w:rsidR="00EA15FF" w:rsidRPr="00FC7EA4" w:rsidRDefault="00EA15FF" w:rsidP="006C3199">
            <w:pPr>
              <w:ind w:left="72"/>
              <w:rPr>
                <w:rFonts w:ascii="Calibri" w:hAnsi="Calibri" w:cs="Calibri"/>
                <w:iCs/>
                <w:lang w:val="fr-CA"/>
              </w:rPr>
            </w:pPr>
          </w:p>
        </w:tc>
      </w:tr>
    </w:tbl>
    <w:p w14:paraId="16686228" w14:textId="77777777" w:rsidR="00EA15FF" w:rsidRPr="00FC7EA4" w:rsidRDefault="00EA15FF">
      <w:pPr>
        <w:rPr>
          <w:rFonts w:ascii="Calibri" w:hAnsi="Calibri" w:cs="Calibri"/>
          <w:b/>
          <w:bCs/>
          <w:lang w:val="fr-CA"/>
        </w:rPr>
      </w:pPr>
    </w:p>
    <w:sectPr w:rsidR="00EA15FF" w:rsidRPr="00FC7EA4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72956" w14:textId="77777777" w:rsidR="00B20380" w:rsidRDefault="00B20380" w:rsidP="00CE590D">
      <w:r>
        <w:separator/>
      </w:r>
    </w:p>
  </w:endnote>
  <w:endnote w:type="continuationSeparator" w:id="0">
    <w:p w14:paraId="11571079" w14:textId="77777777" w:rsidR="00B20380" w:rsidRDefault="00B20380" w:rsidP="00CE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CD8C" w14:textId="77777777" w:rsidR="00B20380" w:rsidRDefault="00B20380" w:rsidP="00CE590D">
      <w:r>
        <w:separator/>
      </w:r>
    </w:p>
  </w:footnote>
  <w:footnote w:type="continuationSeparator" w:id="0">
    <w:p w14:paraId="7A0F542F" w14:textId="77777777" w:rsidR="00B20380" w:rsidRDefault="00B20380" w:rsidP="00CE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94FE" w14:textId="6F39C7B9" w:rsidR="00A33304" w:rsidRPr="00AA44FF" w:rsidRDefault="00511995" w:rsidP="00511995">
    <w:pPr>
      <w:pStyle w:val="En-tte"/>
      <w:rPr>
        <w:rFonts w:ascii="Calibri" w:hAnsi="Calibri" w:cs="Calibri"/>
        <w:lang w:val="fr-CA"/>
      </w:rPr>
    </w:pPr>
    <w:r>
      <w:rPr>
        <w:noProof/>
        <w14:ligatures w14:val="standardContextual"/>
      </w:rPr>
      <w:drawing>
        <wp:inline distT="0" distB="0" distL="0" distR="0" wp14:anchorId="14378730" wp14:editId="2185225A">
          <wp:extent cx="1828800" cy="640080"/>
          <wp:effectExtent l="0" t="0" r="0" b="7620"/>
          <wp:docPr id="3" name="Image 2" descr="Une image contenant Police, Graphique, logo, text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3C32B694-3090-E25E-5CCF-2E770162A3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Une image contenant Police, Graphique, logo, text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3C32B694-3090-E25E-5CCF-2E770162A3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011" cy="644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fr-CA"/>
      </w:rPr>
      <w:t xml:space="preserve">                                         </w:t>
    </w:r>
    <w:r w:rsidR="00A33304" w:rsidRPr="00AA44FF">
      <w:rPr>
        <w:rFonts w:ascii="Calibri" w:hAnsi="Calibri" w:cs="Calibri"/>
        <w:b/>
        <w:bCs/>
        <w:sz w:val="22"/>
        <w:szCs w:val="22"/>
        <w:lang w:val="fr-CA"/>
      </w:rPr>
      <w:t>DESCRIPTION DE POSTE</w:t>
    </w:r>
    <w:r w:rsidR="00CE590D" w:rsidRPr="00AA44FF">
      <w:rPr>
        <w:rFonts w:ascii="Calibri" w:hAnsi="Calibri" w:cs="Calibri"/>
        <w:b/>
        <w:bCs/>
        <w:sz w:val="22"/>
        <w:szCs w:val="22"/>
        <w:lang w:val="fr-CA"/>
      </w:rPr>
      <w:t xml:space="preserve">                                                                            </w:t>
    </w:r>
  </w:p>
  <w:p w14:paraId="72C77420" w14:textId="32ACC7D6" w:rsidR="00CE590D" w:rsidRPr="00AA44FF" w:rsidRDefault="00A33304" w:rsidP="00CE590D">
    <w:pPr>
      <w:pStyle w:val="En-tte"/>
      <w:rPr>
        <w:rFonts w:ascii="Calibri" w:hAnsi="Calibri" w:cs="Calibri"/>
        <w:lang w:val="fr-CA"/>
      </w:rPr>
    </w:pPr>
    <w:r w:rsidRPr="00AA44FF">
      <w:rPr>
        <w:rFonts w:ascii="Calibri" w:hAnsi="Calibri" w:cs="Calibri"/>
        <w:lang w:val="fr-CA"/>
      </w:rPr>
      <w:t xml:space="preserve">                                                                                                                         </w:t>
    </w:r>
  </w:p>
  <w:p w14:paraId="215FDB50" w14:textId="77777777" w:rsidR="00CE590D" w:rsidRPr="00A33304" w:rsidRDefault="00CE590D">
    <w:pPr>
      <w:pStyle w:val="En-tte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92F"/>
    <w:multiLevelType w:val="hybridMultilevel"/>
    <w:tmpl w:val="F0686942"/>
    <w:lvl w:ilvl="0" w:tplc="E36E9F62">
      <w:start w:val="14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91C42"/>
    <w:multiLevelType w:val="hybridMultilevel"/>
    <w:tmpl w:val="C4D8379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3432A"/>
    <w:multiLevelType w:val="hybridMultilevel"/>
    <w:tmpl w:val="B4A00C8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A5F2F"/>
    <w:multiLevelType w:val="hybridMultilevel"/>
    <w:tmpl w:val="3F2287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8409D"/>
    <w:multiLevelType w:val="hybridMultilevel"/>
    <w:tmpl w:val="1CFAF89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D27F2"/>
    <w:multiLevelType w:val="hybridMultilevel"/>
    <w:tmpl w:val="5B62343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8370D"/>
    <w:multiLevelType w:val="hybridMultilevel"/>
    <w:tmpl w:val="69C4FB9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62CA7"/>
    <w:multiLevelType w:val="multilevel"/>
    <w:tmpl w:val="8242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12FFD"/>
    <w:multiLevelType w:val="multilevel"/>
    <w:tmpl w:val="928A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4B5342"/>
    <w:multiLevelType w:val="hybridMultilevel"/>
    <w:tmpl w:val="FBCC5398"/>
    <w:lvl w:ilvl="0" w:tplc="3E42B8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42B87C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53607"/>
    <w:multiLevelType w:val="multilevel"/>
    <w:tmpl w:val="E754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D3F65"/>
    <w:multiLevelType w:val="multilevel"/>
    <w:tmpl w:val="A6C8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912701">
    <w:abstractNumId w:val="0"/>
  </w:num>
  <w:num w:numId="2" w16cid:durableId="1214081091">
    <w:abstractNumId w:val="1"/>
  </w:num>
  <w:num w:numId="3" w16cid:durableId="856964033">
    <w:abstractNumId w:val="5"/>
  </w:num>
  <w:num w:numId="4" w16cid:durableId="1436558316">
    <w:abstractNumId w:val="2"/>
  </w:num>
  <w:num w:numId="5" w16cid:durableId="500198589">
    <w:abstractNumId w:val="6"/>
  </w:num>
  <w:num w:numId="6" w16cid:durableId="956333189">
    <w:abstractNumId w:val="3"/>
  </w:num>
  <w:num w:numId="7" w16cid:durableId="1049568724">
    <w:abstractNumId w:val="7"/>
  </w:num>
  <w:num w:numId="8" w16cid:durableId="301277712">
    <w:abstractNumId w:val="10"/>
  </w:num>
  <w:num w:numId="9" w16cid:durableId="164589148">
    <w:abstractNumId w:val="8"/>
  </w:num>
  <w:num w:numId="10" w16cid:durableId="520435821">
    <w:abstractNumId w:val="11"/>
  </w:num>
  <w:num w:numId="11" w16cid:durableId="2114782012">
    <w:abstractNumId w:val="4"/>
  </w:num>
  <w:num w:numId="12" w16cid:durableId="2500495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0D"/>
    <w:rsid w:val="000021B2"/>
    <w:rsid w:val="00007C35"/>
    <w:rsid w:val="00034CEF"/>
    <w:rsid w:val="0003523B"/>
    <w:rsid w:val="00037D00"/>
    <w:rsid w:val="00051D4E"/>
    <w:rsid w:val="000576ED"/>
    <w:rsid w:val="00064424"/>
    <w:rsid w:val="00065631"/>
    <w:rsid w:val="000812BC"/>
    <w:rsid w:val="000953ED"/>
    <w:rsid w:val="000A5265"/>
    <w:rsid w:val="000A6797"/>
    <w:rsid w:val="000B0B2D"/>
    <w:rsid w:val="000B4B3A"/>
    <w:rsid w:val="000E65E3"/>
    <w:rsid w:val="0011781F"/>
    <w:rsid w:val="00121066"/>
    <w:rsid w:val="0012275C"/>
    <w:rsid w:val="00126C1E"/>
    <w:rsid w:val="00137168"/>
    <w:rsid w:val="00162079"/>
    <w:rsid w:val="00172A19"/>
    <w:rsid w:val="001749C0"/>
    <w:rsid w:val="00177360"/>
    <w:rsid w:val="0018481B"/>
    <w:rsid w:val="001B5DDC"/>
    <w:rsid w:val="001C035C"/>
    <w:rsid w:val="001D2502"/>
    <w:rsid w:val="001D5E37"/>
    <w:rsid w:val="001E2EE9"/>
    <w:rsid w:val="00201DFD"/>
    <w:rsid w:val="00206154"/>
    <w:rsid w:val="00227EA7"/>
    <w:rsid w:val="002413E0"/>
    <w:rsid w:val="00245E58"/>
    <w:rsid w:val="00253D69"/>
    <w:rsid w:val="00272EFE"/>
    <w:rsid w:val="002961F1"/>
    <w:rsid w:val="002A00C9"/>
    <w:rsid w:val="002A4F90"/>
    <w:rsid w:val="002A7580"/>
    <w:rsid w:val="002D236C"/>
    <w:rsid w:val="002E2AA6"/>
    <w:rsid w:val="002E603F"/>
    <w:rsid w:val="002F66B7"/>
    <w:rsid w:val="002F79A8"/>
    <w:rsid w:val="00333BBB"/>
    <w:rsid w:val="0034142F"/>
    <w:rsid w:val="00342139"/>
    <w:rsid w:val="00346E4F"/>
    <w:rsid w:val="0035542B"/>
    <w:rsid w:val="003633BE"/>
    <w:rsid w:val="003636CC"/>
    <w:rsid w:val="003716B4"/>
    <w:rsid w:val="00372C98"/>
    <w:rsid w:val="00376AEB"/>
    <w:rsid w:val="00384B1D"/>
    <w:rsid w:val="003A1E34"/>
    <w:rsid w:val="003B2607"/>
    <w:rsid w:val="003B3FC4"/>
    <w:rsid w:val="003B635D"/>
    <w:rsid w:val="003E6FE5"/>
    <w:rsid w:val="00431FCE"/>
    <w:rsid w:val="00437E4A"/>
    <w:rsid w:val="00476EE3"/>
    <w:rsid w:val="00487C89"/>
    <w:rsid w:val="00494D2F"/>
    <w:rsid w:val="00495229"/>
    <w:rsid w:val="004E586D"/>
    <w:rsid w:val="00504C02"/>
    <w:rsid w:val="00506859"/>
    <w:rsid w:val="00506D95"/>
    <w:rsid w:val="005115CA"/>
    <w:rsid w:val="00511995"/>
    <w:rsid w:val="0051602E"/>
    <w:rsid w:val="00523B89"/>
    <w:rsid w:val="00542837"/>
    <w:rsid w:val="00546524"/>
    <w:rsid w:val="005514AC"/>
    <w:rsid w:val="0055724E"/>
    <w:rsid w:val="00557AA8"/>
    <w:rsid w:val="0056138B"/>
    <w:rsid w:val="00562632"/>
    <w:rsid w:val="00563094"/>
    <w:rsid w:val="0057257B"/>
    <w:rsid w:val="0058604F"/>
    <w:rsid w:val="005900ED"/>
    <w:rsid w:val="005B154E"/>
    <w:rsid w:val="005B1DFC"/>
    <w:rsid w:val="005B558E"/>
    <w:rsid w:val="005C32F8"/>
    <w:rsid w:val="005E24D3"/>
    <w:rsid w:val="005F3632"/>
    <w:rsid w:val="005F4F33"/>
    <w:rsid w:val="00641D8C"/>
    <w:rsid w:val="00671045"/>
    <w:rsid w:val="00684ADF"/>
    <w:rsid w:val="00692F8C"/>
    <w:rsid w:val="006A3D99"/>
    <w:rsid w:val="006B2C2E"/>
    <w:rsid w:val="006B3456"/>
    <w:rsid w:val="006B73BE"/>
    <w:rsid w:val="006D5C15"/>
    <w:rsid w:val="006E1E0B"/>
    <w:rsid w:val="006F003C"/>
    <w:rsid w:val="006F5473"/>
    <w:rsid w:val="00741DC1"/>
    <w:rsid w:val="00746AE0"/>
    <w:rsid w:val="0074770A"/>
    <w:rsid w:val="00747B74"/>
    <w:rsid w:val="00757C35"/>
    <w:rsid w:val="007655D7"/>
    <w:rsid w:val="00777114"/>
    <w:rsid w:val="00792345"/>
    <w:rsid w:val="007A1063"/>
    <w:rsid w:val="007C7B26"/>
    <w:rsid w:val="007D6400"/>
    <w:rsid w:val="007E0B8D"/>
    <w:rsid w:val="007E421C"/>
    <w:rsid w:val="00804176"/>
    <w:rsid w:val="00820720"/>
    <w:rsid w:val="00830368"/>
    <w:rsid w:val="00841FBF"/>
    <w:rsid w:val="00842FF0"/>
    <w:rsid w:val="00860277"/>
    <w:rsid w:val="00864151"/>
    <w:rsid w:val="00867289"/>
    <w:rsid w:val="00882FA3"/>
    <w:rsid w:val="008A6323"/>
    <w:rsid w:val="008C024E"/>
    <w:rsid w:val="008C407B"/>
    <w:rsid w:val="008C668C"/>
    <w:rsid w:val="008D2828"/>
    <w:rsid w:val="008F1F28"/>
    <w:rsid w:val="009303E8"/>
    <w:rsid w:val="00944A5A"/>
    <w:rsid w:val="00944F75"/>
    <w:rsid w:val="009661D1"/>
    <w:rsid w:val="0097500E"/>
    <w:rsid w:val="009904CA"/>
    <w:rsid w:val="009950F9"/>
    <w:rsid w:val="00995BF4"/>
    <w:rsid w:val="009A1FE8"/>
    <w:rsid w:val="009A3F54"/>
    <w:rsid w:val="009B0F7D"/>
    <w:rsid w:val="009B754A"/>
    <w:rsid w:val="009D39A5"/>
    <w:rsid w:val="009E65E8"/>
    <w:rsid w:val="009F0387"/>
    <w:rsid w:val="00A0375C"/>
    <w:rsid w:val="00A059D0"/>
    <w:rsid w:val="00A07BF8"/>
    <w:rsid w:val="00A140B2"/>
    <w:rsid w:val="00A2671C"/>
    <w:rsid w:val="00A30D3A"/>
    <w:rsid w:val="00A33304"/>
    <w:rsid w:val="00A41AB2"/>
    <w:rsid w:val="00A60BAA"/>
    <w:rsid w:val="00A80A03"/>
    <w:rsid w:val="00A85C4E"/>
    <w:rsid w:val="00A91ED8"/>
    <w:rsid w:val="00A9442D"/>
    <w:rsid w:val="00AA44FF"/>
    <w:rsid w:val="00AA7A8B"/>
    <w:rsid w:val="00AB08B6"/>
    <w:rsid w:val="00AC4202"/>
    <w:rsid w:val="00B00C23"/>
    <w:rsid w:val="00B0122D"/>
    <w:rsid w:val="00B20380"/>
    <w:rsid w:val="00B241DA"/>
    <w:rsid w:val="00B24B39"/>
    <w:rsid w:val="00B43A60"/>
    <w:rsid w:val="00B46F33"/>
    <w:rsid w:val="00B50A2F"/>
    <w:rsid w:val="00B53362"/>
    <w:rsid w:val="00B96947"/>
    <w:rsid w:val="00BA1885"/>
    <w:rsid w:val="00BA71BF"/>
    <w:rsid w:val="00BC7755"/>
    <w:rsid w:val="00BD03DE"/>
    <w:rsid w:val="00BD7D45"/>
    <w:rsid w:val="00BF1CFD"/>
    <w:rsid w:val="00C01CCE"/>
    <w:rsid w:val="00C31CD3"/>
    <w:rsid w:val="00C66434"/>
    <w:rsid w:val="00C75B13"/>
    <w:rsid w:val="00C80E23"/>
    <w:rsid w:val="00C81D6A"/>
    <w:rsid w:val="00CA5564"/>
    <w:rsid w:val="00CB7CCA"/>
    <w:rsid w:val="00CD4617"/>
    <w:rsid w:val="00CE1D82"/>
    <w:rsid w:val="00CE590D"/>
    <w:rsid w:val="00D01A13"/>
    <w:rsid w:val="00D02609"/>
    <w:rsid w:val="00D45374"/>
    <w:rsid w:val="00D505FA"/>
    <w:rsid w:val="00D537B8"/>
    <w:rsid w:val="00D55A09"/>
    <w:rsid w:val="00D57D6D"/>
    <w:rsid w:val="00D745D7"/>
    <w:rsid w:val="00D81930"/>
    <w:rsid w:val="00D81A14"/>
    <w:rsid w:val="00DB0B02"/>
    <w:rsid w:val="00DC5EC7"/>
    <w:rsid w:val="00DD0179"/>
    <w:rsid w:val="00DD2BE4"/>
    <w:rsid w:val="00DD3874"/>
    <w:rsid w:val="00DD43AF"/>
    <w:rsid w:val="00DD7396"/>
    <w:rsid w:val="00DE4869"/>
    <w:rsid w:val="00DE54A8"/>
    <w:rsid w:val="00DF7C17"/>
    <w:rsid w:val="00E0081E"/>
    <w:rsid w:val="00E0094D"/>
    <w:rsid w:val="00E009F3"/>
    <w:rsid w:val="00E419D1"/>
    <w:rsid w:val="00E7071E"/>
    <w:rsid w:val="00E80BB6"/>
    <w:rsid w:val="00E86382"/>
    <w:rsid w:val="00EA15FF"/>
    <w:rsid w:val="00EA3119"/>
    <w:rsid w:val="00EC365F"/>
    <w:rsid w:val="00EC6FD1"/>
    <w:rsid w:val="00EE6150"/>
    <w:rsid w:val="00EE7466"/>
    <w:rsid w:val="00F01C3B"/>
    <w:rsid w:val="00F11D85"/>
    <w:rsid w:val="00F26645"/>
    <w:rsid w:val="00F27C59"/>
    <w:rsid w:val="00F326B4"/>
    <w:rsid w:val="00F345E9"/>
    <w:rsid w:val="00F45999"/>
    <w:rsid w:val="00F462DE"/>
    <w:rsid w:val="00F463DE"/>
    <w:rsid w:val="00F51837"/>
    <w:rsid w:val="00FA72CC"/>
    <w:rsid w:val="00FB54C9"/>
    <w:rsid w:val="00FC7EA4"/>
    <w:rsid w:val="00FE2EDC"/>
    <w:rsid w:val="00FE42A6"/>
    <w:rsid w:val="00FE6571"/>
    <w:rsid w:val="00FF19F9"/>
    <w:rsid w:val="00FF3705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D4464"/>
  <w15:chartTrackingRefBased/>
  <w15:docId w15:val="{CD01BBB9-9F96-4454-BD19-284194B4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90D"/>
    <w:pPr>
      <w:spacing w:after="0" w:line="240" w:lineRule="auto"/>
    </w:pPr>
    <w:rPr>
      <w:rFonts w:ascii="Verdana" w:eastAsia="Times New Roman" w:hAnsi="Verdana" w:cs="Times New Roman"/>
      <w:kern w:val="0"/>
      <w:sz w:val="2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E5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5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5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5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5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59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59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59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59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5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5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5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590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590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59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59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59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59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59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5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5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5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5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59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59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59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5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590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590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E590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E590D"/>
  </w:style>
  <w:style w:type="paragraph" w:styleId="Pieddepage">
    <w:name w:val="footer"/>
    <w:basedOn w:val="Normal"/>
    <w:link w:val="PieddepageCar"/>
    <w:uiPriority w:val="99"/>
    <w:unhideWhenUsed/>
    <w:rsid w:val="00CE590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590D"/>
  </w:style>
  <w:style w:type="character" w:styleId="lev">
    <w:name w:val="Strong"/>
    <w:basedOn w:val="Policepardfaut"/>
    <w:uiPriority w:val="22"/>
    <w:qFormat/>
    <w:rsid w:val="00CD4617"/>
    <w:rPr>
      <w:b/>
      <w:bCs/>
    </w:rPr>
  </w:style>
  <w:style w:type="paragraph" w:styleId="NormalWeb">
    <w:name w:val="Normal (Web)"/>
    <w:basedOn w:val="Normal"/>
    <w:uiPriority w:val="99"/>
    <w:unhideWhenUsed/>
    <w:rsid w:val="00D505FA"/>
    <w:pPr>
      <w:spacing w:before="100" w:beforeAutospacing="1" w:after="100" w:afterAutospacing="1"/>
    </w:pPr>
    <w:rPr>
      <w:rFonts w:ascii="Times New Roman" w:hAnsi="Times New Roman"/>
      <w:sz w:val="24"/>
      <w:lang w:val="fr-CA" w:eastAsia="fr-CA"/>
    </w:rPr>
  </w:style>
  <w:style w:type="character" w:customStyle="1" w:styleId="fontstyle01">
    <w:name w:val="fontstyle01"/>
    <w:basedOn w:val="Policepardfaut"/>
    <w:rsid w:val="006F547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Corpsdetexte">
    <w:name w:val="Body Text"/>
    <w:basedOn w:val="Normal"/>
    <w:link w:val="CorpsdetexteCar"/>
    <w:rsid w:val="00504C02"/>
    <w:pPr>
      <w:tabs>
        <w:tab w:val="left" w:pos="2160"/>
      </w:tabs>
      <w:jc w:val="both"/>
    </w:pPr>
    <w:rPr>
      <w:rFonts w:ascii="Times" w:eastAsia="Times" w:hAnsi="Times"/>
      <w:sz w:val="24"/>
      <w:szCs w:val="20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504C02"/>
    <w:rPr>
      <w:rFonts w:ascii="Times" w:eastAsia="Times" w:hAnsi="Times" w:cs="Times New Roman"/>
      <w:kern w:val="0"/>
      <w:szCs w:val="2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657</Words>
  <Characters>3661</Characters>
  <Application>Microsoft Office Word</Application>
  <DocSecurity>0</DocSecurity>
  <Lines>122</Lines>
  <Paragraphs>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BOOST - Marie-Claude Tremblay</dc:creator>
  <cp:keywords/>
  <dc:description/>
  <cp:lastModifiedBy>Caroline Gosselin</cp:lastModifiedBy>
  <cp:revision>97</cp:revision>
  <dcterms:created xsi:type="dcterms:W3CDTF">2025-11-11T19:06:00Z</dcterms:created>
  <dcterms:modified xsi:type="dcterms:W3CDTF">2026-04-24T13:43:00Z</dcterms:modified>
</cp:coreProperties>
</file>