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C2E1" w14:textId="77777777" w:rsidR="00FD137A" w:rsidRDefault="00FD137A" w:rsidP="00DF669D">
      <w:pPr>
        <w:tabs>
          <w:tab w:val="left" w:pos="2268"/>
        </w:tabs>
        <w:spacing w:after="120"/>
        <w:jc w:val="both"/>
        <w:rPr>
          <w:rFonts w:asciiTheme="minorHAnsi" w:hAnsiTheme="minorHAnsi" w:cs="Tahoma"/>
          <w:color w:val="000000"/>
          <w:lang w:eastAsia="fr-CA"/>
        </w:rPr>
      </w:pPr>
    </w:p>
    <w:p w14:paraId="00561426" w14:textId="7FB84DE7" w:rsidR="00DF669D" w:rsidRPr="000646E7" w:rsidRDefault="00EE7FBC" w:rsidP="00DF669D">
      <w:pPr>
        <w:tabs>
          <w:tab w:val="left" w:pos="2268"/>
        </w:tabs>
        <w:spacing w:after="120"/>
        <w:jc w:val="center"/>
        <w:rPr>
          <w:b/>
          <w:bCs/>
          <w:color w:val="000000"/>
          <w:sz w:val="28"/>
          <w:szCs w:val="32"/>
          <w:lang w:eastAsia="fr-CA"/>
        </w:rPr>
      </w:pPr>
      <w:r>
        <w:rPr>
          <w:b/>
          <w:bCs/>
          <w:color w:val="000000"/>
          <w:sz w:val="28"/>
          <w:szCs w:val="32"/>
          <w:lang w:eastAsia="fr-CA"/>
        </w:rPr>
        <w:t>Analyste comptable</w:t>
      </w:r>
    </w:p>
    <w:p w14:paraId="23363E9C" w14:textId="77777777" w:rsidR="00DF669D" w:rsidRPr="000646E7" w:rsidRDefault="00DF669D" w:rsidP="00DF669D">
      <w:pPr>
        <w:tabs>
          <w:tab w:val="left" w:pos="2268"/>
        </w:tabs>
        <w:spacing w:after="120"/>
        <w:jc w:val="center"/>
        <w:rPr>
          <w:b/>
          <w:bCs/>
          <w:color w:val="000000"/>
          <w:sz w:val="28"/>
          <w:szCs w:val="32"/>
          <w:lang w:eastAsia="fr-CA"/>
        </w:rPr>
      </w:pPr>
    </w:p>
    <w:p w14:paraId="5317E31E" w14:textId="77777777" w:rsidR="00DF669D" w:rsidRPr="00E11922" w:rsidRDefault="00DF669D" w:rsidP="00C55681">
      <w:pPr>
        <w:pStyle w:val="Paragraphedeliste"/>
        <w:numPr>
          <w:ilvl w:val="0"/>
          <w:numId w:val="48"/>
        </w:numPr>
        <w:tabs>
          <w:tab w:val="left" w:pos="2268"/>
        </w:tabs>
        <w:spacing w:after="120"/>
        <w:jc w:val="both"/>
        <w:rPr>
          <w:color w:val="000000"/>
          <w:sz w:val="24"/>
          <w:szCs w:val="28"/>
          <w:lang w:eastAsia="fr-CA"/>
        </w:rPr>
      </w:pPr>
      <w:r w:rsidRPr="00E11922">
        <w:rPr>
          <w:b/>
          <w:bCs/>
          <w:color w:val="000000"/>
          <w:sz w:val="24"/>
          <w:szCs w:val="28"/>
          <w:lang w:eastAsia="fr-CA"/>
        </w:rPr>
        <w:t>Supérieur immédiat :</w:t>
      </w:r>
      <w:r w:rsidRPr="00E11922">
        <w:rPr>
          <w:color w:val="000000"/>
          <w:sz w:val="24"/>
          <w:szCs w:val="28"/>
          <w:lang w:eastAsia="fr-CA"/>
        </w:rPr>
        <w:t> Directeur du service</w:t>
      </w:r>
    </w:p>
    <w:p w14:paraId="447ECD8F" w14:textId="77777777" w:rsidR="00DF669D" w:rsidRPr="00E11922" w:rsidRDefault="00675DC5" w:rsidP="00DF669D">
      <w:pPr>
        <w:tabs>
          <w:tab w:val="left" w:pos="2268"/>
        </w:tabs>
        <w:spacing w:after="120"/>
        <w:jc w:val="both"/>
        <w:rPr>
          <w:color w:val="000000"/>
          <w:sz w:val="24"/>
          <w:szCs w:val="28"/>
          <w:lang w:eastAsia="fr-CA"/>
        </w:rPr>
      </w:pPr>
      <w:r w:rsidRPr="00E11922">
        <w:rPr>
          <w:color w:val="000000"/>
          <w:sz w:val="24"/>
          <w:szCs w:val="28"/>
          <w:lang w:eastAsia="fr-CA"/>
        </w:rPr>
        <w:pict w14:anchorId="4CBD6192">
          <v:rect id="_x0000_i1025" style="width:579pt;height:1.5pt" o:hrpct="0" o:hralign="center" o:hrstd="t" o:hrnoshade="t" o:hr="t" fillcolor="#424242" stroked="f"/>
        </w:pict>
      </w:r>
    </w:p>
    <w:p w14:paraId="4FA0CBF4" w14:textId="1D999222" w:rsidR="00DF669D" w:rsidRPr="00E11922" w:rsidRDefault="00DF669D" w:rsidP="00DF669D">
      <w:pPr>
        <w:tabs>
          <w:tab w:val="left" w:pos="2268"/>
        </w:tabs>
        <w:spacing w:after="120"/>
        <w:jc w:val="both"/>
        <w:rPr>
          <w:b/>
          <w:bCs/>
          <w:color w:val="000000"/>
          <w:sz w:val="28"/>
          <w:szCs w:val="28"/>
          <w:lang w:eastAsia="fr-CA"/>
        </w:rPr>
      </w:pPr>
      <w:r w:rsidRPr="00E11922">
        <w:rPr>
          <w:b/>
          <w:bCs/>
          <w:color w:val="000000" w:themeColor="text1"/>
          <w:sz w:val="28"/>
          <w:szCs w:val="28"/>
          <w:lang w:eastAsia="fr-CA"/>
        </w:rPr>
        <w:t xml:space="preserve">Objectif </w:t>
      </w:r>
      <w:r w:rsidR="5A8CF4AC" w:rsidRPr="00E11922">
        <w:rPr>
          <w:b/>
          <w:bCs/>
          <w:color w:val="000000" w:themeColor="text1"/>
          <w:sz w:val="28"/>
          <w:szCs w:val="28"/>
          <w:lang w:eastAsia="fr-CA"/>
        </w:rPr>
        <w:t>g</w:t>
      </w:r>
      <w:r w:rsidRPr="00E11922">
        <w:rPr>
          <w:b/>
          <w:bCs/>
          <w:color w:val="000000" w:themeColor="text1"/>
          <w:sz w:val="28"/>
          <w:szCs w:val="28"/>
          <w:lang w:eastAsia="fr-CA"/>
        </w:rPr>
        <w:t xml:space="preserve">énéral </w:t>
      </w:r>
    </w:p>
    <w:p w14:paraId="6D965644" w14:textId="77777777" w:rsidR="00C25A3A" w:rsidRPr="00E11922" w:rsidRDefault="00C25A3A" w:rsidP="00C25A3A">
      <w:pPr>
        <w:jc w:val="both"/>
        <w:rPr>
          <w:sz w:val="24"/>
        </w:rPr>
      </w:pPr>
      <w:r w:rsidRPr="00E11922">
        <w:rPr>
          <w:sz w:val="24"/>
        </w:rPr>
        <w:t>Relevant de la direction financière, l’analyste comptable joue un rôle clé dans la compréhension et l’interprétation des résultats financiers du groupe. Par son expertise comptable et sa capacité d’analyse, il contribue activement au suivi de la performance financière tout en assurant une participation directe à certaines activités de comptabilité opérationnelle.</w:t>
      </w:r>
    </w:p>
    <w:p w14:paraId="542366EB" w14:textId="77777777" w:rsidR="00E11922" w:rsidRPr="00E11922" w:rsidRDefault="00E11922" w:rsidP="00C25A3A">
      <w:pPr>
        <w:jc w:val="both"/>
        <w:rPr>
          <w:sz w:val="24"/>
        </w:rPr>
      </w:pPr>
    </w:p>
    <w:p w14:paraId="3B7861A5" w14:textId="77777777" w:rsidR="00C25A3A" w:rsidRPr="00E11922" w:rsidRDefault="00C25A3A" w:rsidP="00C25A3A">
      <w:pPr>
        <w:jc w:val="both"/>
        <w:rPr>
          <w:sz w:val="24"/>
        </w:rPr>
      </w:pPr>
      <w:r w:rsidRPr="00E11922">
        <w:rPr>
          <w:sz w:val="24"/>
        </w:rPr>
        <w:t>Ce poste s’adresse à une personne qui aime comprendre les chiffres, analyser les écarts et bâtir des outils de suivi, tout en conservant un contact concret avec le cycle comptable.</w:t>
      </w:r>
    </w:p>
    <w:p w14:paraId="0112AF30" w14:textId="77777777" w:rsidR="00DF669D" w:rsidRPr="00E11922" w:rsidRDefault="00675DC5" w:rsidP="00DF669D">
      <w:pPr>
        <w:tabs>
          <w:tab w:val="left" w:pos="2268"/>
        </w:tabs>
        <w:spacing w:after="120"/>
        <w:jc w:val="both"/>
        <w:rPr>
          <w:color w:val="000000"/>
          <w:sz w:val="24"/>
          <w:szCs w:val="28"/>
          <w:lang w:eastAsia="fr-CA"/>
        </w:rPr>
      </w:pPr>
      <w:r w:rsidRPr="00E11922">
        <w:rPr>
          <w:color w:val="000000"/>
          <w:sz w:val="24"/>
          <w:szCs w:val="28"/>
          <w:lang w:eastAsia="fr-CA"/>
        </w:rPr>
        <w:pict w14:anchorId="185504D8">
          <v:rect id="_x0000_i1026" style="width:579pt;height:1.5pt" o:hrpct="0" o:hralign="center" o:hrstd="t" o:hrnoshade="t" o:hr="t" fillcolor="#424242" stroked="f"/>
        </w:pict>
      </w:r>
    </w:p>
    <w:p w14:paraId="44D77DC2" w14:textId="2C60E77C" w:rsidR="00DF669D" w:rsidRPr="00E11922" w:rsidRDefault="00DF669D" w:rsidP="00DF669D">
      <w:pPr>
        <w:tabs>
          <w:tab w:val="left" w:pos="2268"/>
        </w:tabs>
        <w:spacing w:after="120"/>
        <w:jc w:val="both"/>
        <w:rPr>
          <w:b/>
          <w:bCs/>
          <w:color w:val="000000"/>
          <w:sz w:val="28"/>
          <w:szCs w:val="28"/>
          <w:lang w:eastAsia="fr-CA"/>
        </w:rPr>
      </w:pPr>
      <w:r w:rsidRPr="00E11922">
        <w:rPr>
          <w:b/>
          <w:bCs/>
          <w:color w:val="000000" w:themeColor="text1"/>
          <w:sz w:val="28"/>
          <w:szCs w:val="28"/>
          <w:lang w:eastAsia="fr-CA"/>
        </w:rPr>
        <w:t>Responsabilités Principales</w:t>
      </w:r>
    </w:p>
    <w:p w14:paraId="214CC1DD" w14:textId="77777777" w:rsidR="002A0EBD" w:rsidRPr="00E11922" w:rsidRDefault="002A0EBD" w:rsidP="002A0EBD">
      <w:pPr>
        <w:rPr>
          <w:b/>
          <w:bCs/>
          <w:sz w:val="24"/>
        </w:rPr>
      </w:pPr>
      <w:r w:rsidRPr="00E11922">
        <w:rPr>
          <w:b/>
          <w:bCs/>
          <w:sz w:val="24"/>
        </w:rPr>
        <w:t>Volet analyse financière et gestion</w:t>
      </w:r>
    </w:p>
    <w:p w14:paraId="45738CAF" w14:textId="77777777" w:rsidR="00E11922" w:rsidRPr="00E11922" w:rsidRDefault="00E11922" w:rsidP="002A0EBD">
      <w:pPr>
        <w:rPr>
          <w:sz w:val="24"/>
        </w:rPr>
      </w:pPr>
    </w:p>
    <w:p w14:paraId="18B5F86E" w14:textId="77777777" w:rsidR="002A0EBD" w:rsidRPr="00E11922" w:rsidRDefault="002A0EBD" w:rsidP="002A0EBD">
      <w:pPr>
        <w:numPr>
          <w:ilvl w:val="0"/>
          <w:numId w:val="49"/>
        </w:numPr>
        <w:spacing w:after="160" w:line="278" w:lineRule="auto"/>
        <w:rPr>
          <w:sz w:val="24"/>
        </w:rPr>
      </w:pPr>
      <w:r w:rsidRPr="00E11922">
        <w:rPr>
          <w:sz w:val="24"/>
        </w:rPr>
        <w:t>Analyser les états financiers mensuels et expliquer les écarts par rapport aux périodes comparatives.</w:t>
      </w:r>
    </w:p>
    <w:p w14:paraId="18084FD5" w14:textId="77777777" w:rsidR="002A0EBD" w:rsidRPr="00E11922" w:rsidRDefault="002A0EBD" w:rsidP="002A0EBD">
      <w:pPr>
        <w:numPr>
          <w:ilvl w:val="0"/>
          <w:numId w:val="49"/>
        </w:numPr>
        <w:spacing w:after="160" w:line="278" w:lineRule="auto"/>
        <w:rPr>
          <w:sz w:val="24"/>
        </w:rPr>
      </w:pPr>
      <w:r w:rsidRPr="00E11922">
        <w:rPr>
          <w:sz w:val="24"/>
        </w:rPr>
        <w:t>Produire et faire évoluer des tableaux de bord financiers pour le suivi de la performance.</w:t>
      </w:r>
    </w:p>
    <w:p w14:paraId="4D620202" w14:textId="3D638409" w:rsidR="00E11922" w:rsidRPr="00E11922" w:rsidRDefault="002A0EBD" w:rsidP="00E11922">
      <w:pPr>
        <w:numPr>
          <w:ilvl w:val="0"/>
          <w:numId w:val="49"/>
        </w:numPr>
        <w:spacing w:after="160" w:line="278" w:lineRule="auto"/>
        <w:rPr>
          <w:sz w:val="24"/>
        </w:rPr>
      </w:pPr>
      <w:r w:rsidRPr="00E11922">
        <w:rPr>
          <w:sz w:val="24"/>
        </w:rPr>
        <w:t>Identifier des pistes d’amélioration et d’optimisation des processus financiers et opérationnels.</w:t>
      </w:r>
    </w:p>
    <w:p w14:paraId="0C70A792" w14:textId="77777777" w:rsidR="002A0EBD" w:rsidRPr="00E11922" w:rsidRDefault="002A0EBD" w:rsidP="002A0EBD">
      <w:pPr>
        <w:rPr>
          <w:b/>
          <w:bCs/>
          <w:sz w:val="24"/>
        </w:rPr>
      </w:pPr>
      <w:r w:rsidRPr="00E11922">
        <w:rPr>
          <w:b/>
          <w:bCs/>
          <w:sz w:val="24"/>
        </w:rPr>
        <w:t>Volet comptabilité opérationnelle</w:t>
      </w:r>
    </w:p>
    <w:p w14:paraId="75FAA9D0" w14:textId="77777777" w:rsidR="00E11922" w:rsidRPr="00E11922" w:rsidRDefault="00E11922" w:rsidP="002A0EBD">
      <w:pPr>
        <w:rPr>
          <w:sz w:val="24"/>
        </w:rPr>
      </w:pPr>
    </w:p>
    <w:p w14:paraId="58D9377F" w14:textId="77777777" w:rsidR="002A0EBD" w:rsidRPr="00E11922" w:rsidRDefault="002A0EBD" w:rsidP="002A0EBD">
      <w:pPr>
        <w:numPr>
          <w:ilvl w:val="0"/>
          <w:numId w:val="50"/>
        </w:numPr>
        <w:spacing w:after="160" w:line="278" w:lineRule="auto"/>
        <w:rPr>
          <w:sz w:val="24"/>
        </w:rPr>
      </w:pPr>
      <w:r w:rsidRPr="00E11922">
        <w:rPr>
          <w:sz w:val="24"/>
        </w:rPr>
        <w:t>Participer au cycle comptable : conciliations, écritures de régularisation, support aux comptes payables et recevables.</w:t>
      </w:r>
    </w:p>
    <w:p w14:paraId="2032EA77" w14:textId="77777777" w:rsidR="002A0EBD" w:rsidRPr="00E11922" w:rsidRDefault="002A0EBD" w:rsidP="002A0EBD">
      <w:pPr>
        <w:numPr>
          <w:ilvl w:val="0"/>
          <w:numId w:val="50"/>
        </w:numPr>
        <w:spacing w:after="160" w:line="278" w:lineRule="auto"/>
        <w:rPr>
          <w:sz w:val="24"/>
        </w:rPr>
      </w:pPr>
      <w:r w:rsidRPr="00E11922">
        <w:rPr>
          <w:sz w:val="24"/>
        </w:rPr>
        <w:t>Produire et valider les déclarations de taxes (TPS/TVQ).</w:t>
      </w:r>
    </w:p>
    <w:p w14:paraId="5C599D36" w14:textId="77777777" w:rsidR="002A0EBD" w:rsidRPr="00E11922" w:rsidRDefault="002A0EBD" w:rsidP="002A0EBD">
      <w:pPr>
        <w:numPr>
          <w:ilvl w:val="0"/>
          <w:numId w:val="50"/>
        </w:numPr>
        <w:spacing w:after="160" w:line="278" w:lineRule="auto"/>
        <w:rPr>
          <w:sz w:val="24"/>
        </w:rPr>
      </w:pPr>
      <w:r w:rsidRPr="00E11922">
        <w:rPr>
          <w:sz w:val="24"/>
        </w:rPr>
        <w:t>Contribuer à la préparation des dossiers de fin de mois et de fin d’année.</w:t>
      </w:r>
    </w:p>
    <w:p w14:paraId="74F1137B" w14:textId="77777777" w:rsidR="002A0EBD" w:rsidRPr="00E11922" w:rsidRDefault="002A0EBD" w:rsidP="002A0EBD">
      <w:pPr>
        <w:numPr>
          <w:ilvl w:val="0"/>
          <w:numId w:val="50"/>
        </w:numPr>
        <w:spacing w:after="160" w:line="278" w:lineRule="auto"/>
        <w:rPr>
          <w:sz w:val="24"/>
        </w:rPr>
      </w:pPr>
      <w:r w:rsidRPr="00E11922">
        <w:rPr>
          <w:sz w:val="24"/>
        </w:rPr>
        <w:t>Participer au maintien de contrôles internes efficaces.</w:t>
      </w:r>
    </w:p>
    <w:p w14:paraId="5F8540FB" w14:textId="77777777" w:rsidR="002A0EBD" w:rsidRPr="00E11922" w:rsidRDefault="002A0EBD" w:rsidP="002A0EBD">
      <w:pPr>
        <w:numPr>
          <w:ilvl w:val="0"/>
          <w:numId w:val="50"/>
        </w:numPr>
        <w:spacing w:after="160" w:line="278" w:lineRule="auto"/>
        <w:rPr>
          <w:sz w:val="24"/>
        </w:rPr>
      </w:pPr>
      <w:r w:rsidRPr="00E11922">
        <w:rPr>
          <w:sz w:val="24"/>
        </w:rPr>
        <w:t>Soutenir l’équipe dans certaines tâches comptables selon les besoins opérationnels.</w:t>
      </w:r>
    </w:p>
    <w:p w14:paraId="0EF91893" w14:textId="77777777" w:rsidR="00DF669D" w:rsidRPr="00E11922" w:rsidRDefault="00675DC5" w:rsidP="00DF669D">
      <w:pPr>
        <w:tabs>
          <w:tab w:val="left" w:pos="2268"/>
        </w:tabs>
        <w:spacing w:after="120"/>
        <w:jc w:val="both"/>
        <w:rPr>
          <w:color w:val="000000"/>
          <w:sz w:val="24"/>
          <w:szCs w:val="28"/>
          <w:lang w:eastAsia="fr-CA"/>
        </w:rPr>
      </w:pPr>
      <w:r w:rsidRPr="00E11922">
        <w:rPr>
          <w:color w:val="000000"/>
          <w:sz w:val="24"/>
          <w:szCs w:val="28"/>
          <w:lang w:eastAsia="fr-CA"/>
        </w:rPr>
        <w:pict w14:anchorId="10A78E0A">
          <v:rect id="_x0000_i1027" style="width:579pt;height:1.5pt" o:hrpct="0" o:hralign="center" o:hrstd="t" o:hrnoshade="t" o:hr="t" fillcolor="#424242" stroked="f"/>
        </w:pict>
      </w:r>
    </w:p>
    <w:p w14:paraId="2D2B5231" w14:textId="77777777" w:rsidR="008E7F0F" w:rsidRDefault="008E7F0F" w:rsidP="00DF669D">
      <w:pPr>
        <w:tabs>
          <w:tab w:val="left" w:pos="2268"/>
        </w:tabs>
        <w:spacing w:after="120"/>
        <w:jc w:val="both"/>
        <w:rPr>
          <w:b/>
          <w:bCs/>
          <w:color w:val="000000" w:themeColor="text1"/>
          <w:sz w:val="28"/>
          <w:szCs w:val="28"/>
          <w:lang w:eastAsia="fr-CA"/>
        </w:rPr>
      </w:pPr>
    </w:p>
    <w:p w14:paraId="0530810B" w14:textId="0D811C67" w:rsidR="00DF669D" w:rsidRPr="00E11922" w:rsidRDefault="00DF669D" w:rsidP="00DF669D">
      <w:pPr>
        <w:tabs>
          <w:tab w:val="left" w:pos="2268"/>
        </w:tabs>
        <w:spacing w:after="120"/>
        <w:jc w:val="both"/>
        <w:rPr>
          <w:b/>
          <w:bCs/>
          <w:color w:val="000000"/>
          <w:sz w:val="28"/>
          <w:szCs w:val="28"/>
          <w:lang w:eastAsia="fr-CA"/>
        </w:rPr>
      </w:pPr>
      <w:r w:rsidRPr="00E11922">
        <w:rPr>
          <w:b/>
          <w:bCs/>
          <w:color w:val="000000" w:themeColor="text1"/>
          <w:sz w:val="28"/>
          <w:szCs w:val="28"/>
          <w:lang w:eastAsia="fr-CA"/>
        </w:rPr>
        <w:t>Profil Recherché</w:t>
      </w:r>
    </w:p>
    <w:p w14:paraId="20C7E142" w14:textId="77777777" w:rsidR="00C55681" w:rsidRPr="00E11922" w:rsidRDefault="00DF669D" w:rsidP="00C55681">
      <w:pPr>
        <w:tabs>
          <w:tab w:val="left" w:pos="2268"/>
        </w:tabs>
        <w:spacing w:after="120"/>
        <w:jc w:val="both"/>
        <w:rPr>
          <w:color w:val="000000"/>
          <w:sz w:val="24"/>
          <w:lang w:eastAsia="fr-CA"/>
        </w:rPr>
      </w:pPr>
      <w:r w:rsidRPr="00E11922">
        <w:rPr>
          <w:b/>
          <w:bCs/>
          <w:color w:val="000000"/>
          <w:sz w:val="24"/>
          <w:lang w:eastAsia="fr-CA"/>
        </w:rPr>
        <w:t>Formation :</w:t>
      </w:r>
      <w:r w:rsidRPr="00E11922">
        <w:rPr>
          <w:color w:val="000000"/>
          <w:sz w:val="24"/>
          <w:lang w:eastAsia="fr-CA"/>
        </w:rPr>
        <w:t> </w:t>
      </w:r>
    </w:p>
    <w:p w14:paraId="53AD2E58" w14:textId="77777777" w:rsidR="004D6841" w:rsidRPr="00E11922" w:rsidRDefault="004D6841" w:rsidP="004D6841">
      <w:pPr>
        <w:numPr>
          <w:ilvl w:val="0"/>
          <w:numId w:val="51"/>
        </w:numPr>
        <w:spacing w:after="160" w:line="278" w:lineRule="auto"/>
        <w:rPr>
          <w:sz w:val="24"/>
        </w:rPr>
      </w:pPr>
      <w:r w:rsidRPr="00E11922">
        <w:rPr>
          <w:sz w:val="24"/>
        </w:rPr>
        <w:t>DEC ou BAC en comptabilité.</w:t>
      </w:r>
    </w:p>
    <w:p w14:paraId="35D7C893" w14:textId="77777777" w:rsidR="004D6841" w:rsidRPr="00E11922" w:rsidRDefault="004D6841" w:rsidP="004D6841">
      <w:pPr>
        <w:numPr>
          <w:ilvl w:val="0"/>
          <w:numId w:val="51"/>
        </w:numPr>
        <w:spacing w:after="160" w:line="278" w:lineRule="auto"/>
        <w:rPr>
          <w:sz w:val="24"/>
        </w:rPr>
      </w:pPr>
      <w:r w:rsidRPr="00E11922">
        <w:rPr>
          <w:sz w:val="24"/>
        </w:rPr>
        <w:t>Minimum de 5 ans d’expérience pertinente en comptabilité.</w:t>
      </w:r>
    </w:p>
    <w:p w14:paraId="652817C3" w14:textId="68A6F9AE" w:rsidR="00E11922" w:rsidRPr="00E11922" w:rsidRDefault="004D6841" w:rsidP="00E11922">
      <w:pPr>
        <w:numPr>
          <w:ilvl w:val="0"/>
          <w:numId w:val="51"/>
        </w:numPr>
        <w:spacing w:after="160" w:line="278" w:lineRule="auto"/>
        <w:rPr>
          <w:sz w:val="24"/>
        </w:rPr>
      </w:pPr>
      <w:r w:rsidRPr="00E11922">
        <w:rPr>
          <w:sz w:val="24"/>
        </w:rPr>
        <w:t>Expérience dans un environnement multisite ou en entreprise privée (atout important).</w:t>
      </w:r>
    </w:p>
    <w:p w14:paraId="5145296E" w14:textId="77777777" w:rsidR="003C56D7" w:rsidRPr="00E11922" w:rsidRDefault="00DF669D" w:rsidP="003C56D7">
      <w:pPr>
        <w:tabs>
          <w:tab w:val="left" w:pos="2268"/>
        </w:tabs>
        <w:spacing w:after="120"/>
        <w:jc w:val="both"/>
        <w:rPr>
          <w:color w:val="000000"/>
          <w:sz w:val="24"/>
          <w:lang w:eastAsia="fr-CA"/>
        </w:rPr>
      </w:pPr>
      <w:r w:rsidRPr="00E11922">
        <w:rPr>
          <w:b/>
          <w:bCs/>
          <w:color w:val="000000"/>
          <w:sz w:val="24"/>
          <w:lang w:eastAsia="fr-CA"/>
        </w:rPr>
        <w:t>Compétences techniques :</w:t>
      </w:r>
      <w:r w:rsidRPr="00E11922">
        <w:rPr>
          <w:color w:val="000000"/>
          <w:sz w:val="24"/>
          <w:lang w:eastAsia="fr-CA"/>
        </w:rPr>
        <w:t> </w:t>
      </w:r>
    </w:p>
    <w:p w14:paraId="18465C79" w14:textId="77777777" w:rsidR="006F2917" w:rsidRPr="00E11922" w:rsidRDefault="006F2917" w:rsidP="006F2917">
      <w:pPr>
        <w:numPr>
          <w:ilvl w:val="0"/>
          <w:numId w:val="52"/>
        </w:numPr>
        <w:spacing w:after="160" w:line="278" w:lineRule="auto"/>
        <w:rPr>
          <w:sz w:val="24"/>
        </w:rPr>
      </w:pPr>
      <w:r w:rsidRPr="00E11922">
        <w:rPr>
          <w:sz w:val="24"/>
        </w:rPr>
        <w:t>Excellente maîtrise du cycle comptable.</w:t>
      </w:r>
    </w:p>
    <w:p w14:paraId="5E565091" w14:textId="77777777" w:rsidR="006F2917" w:rsidRPr="00E11922" w:rsidRDefault="006F2917" w:rsidP="006F2917">
      <w:pPr>
        <w:numPr>
          <w:ilvl w:val="0"/>
          <w:numId w:val="52"/>
        </w:numPr>
        <w:spacing w:after="160" w:line="278" w:lineRule="auto"/>
        <w:rPr>
          <w:sz w:val="24"/>
        </w:rPr>
      </w:pPr>
      <w:r w:rsidRPr="00E11922">
        <w:rPr>
          <w:sz w:val="24"/>
        </w:rPr>
        <w:t>Forte capacité d’analyse financière.</w:t>
      </w:r>
    </w:p>
    <w:p w14:paraId="305DB6E0" w14:textId="77777777" w:rsidR="006F2917" w:rsidRPr="00E11922" w:rsidRDefault="006F2917" w:rsidP="006F2917">
      <w:pPr>
        <w:numPr>
          <w:ilvl w:val="0"/>
          <w:numId w:val="52"/>
        </w:numPr>
        <w:spacing w:after="160" w:line="278" w:lineRule="auto"/>
        <w:rPr>
          <w:sz w:val="24"/>
        </w:rPr>
      </w:pPr>
      <w:r w:rsidRPr="00E11922">
        <w:rPr>
          <w:sz w:val="24"/>
        </w:rPr>
        <w:t>Maîtrise avancée d’Excel (formules, analyses de données).</w:t>
      </w:r>
    </w:p>
    <w:p w14:paraId="6F79372B" w14:textId="5AC19AA2" w:rsidR="006F2917" w:rsidRPr="00E11922" w:rsidRDefault="006F2917" w:rsidP="00E11922">
      <w:pPr>
        <w:numPr>
          <w:ilvl w:val="0"/>
          <w:numId w:val="52"/>
        </w:numPr>
        <w:spacing w:after="160" w:line="278" w:lineRule="auto"/>
        <w:rPr>
          <w:sz w:val="24"/>
        </w:rPr>
      </w:pPr>
      <w:r w:rsidRPr="00E11922">
        <w:rPr>
          <w:sz w:val="24"/>
        </w:rPr>
        <w:t>Expérience dans la création de rapports et d’outils de suivi.</w:t>
      </w:r>
    </w:p>
    <w:p w14:paraId="2479A022" w14:textId="77777777" w:rsidR="00DF669D" w:rsidRPr="00E11922" w:rsidRDefault="00DF669D" w:rsidP="003C56D7">
      <w:pPr>
        <w:tabs>
          <w:tab w:val="left" w:pos="2268"/>
        </w:tabs>
        <w:spacing w:after="120"/>
        <w:jc w:val="both"/>
        <w:rPr>
          <w:color w:val="000000"/>
          <w:sz w:val="24"/>
          <w:szCs w:val="28"/>
          <w:lang w:eastAsia="fr-CA"/>
        </w:rPr>
      </w:pPr>
      <w:r w:rsidRPr="00E11922">
        <w:rPr>
          <w:b/>
          <w:bCs/>
          <w:color w:val="000000"/>
          <w:sz w:val="24"/>
          <w:szCs w:val="28"/>
          <w:lang w:eastAsia="fr-CA"/>
        </w:rPr>
        <w:t>Qualités personnelles :</w:t>
      </w:r>
    </w:p>
    <w:p w14:paraId="07A910E4" w14:textId="77777777" w:rsidR="00E11922" w:rsidRPr="00E11922" w:rsidRDefault="00E11922" w:rsidP="00E11922">
      <w:pPr>
        <w:numPr>
          <w:ilvl w:val="0"/>
          <w:numId w:val="53"/>
        </w:numPr>
        <w:spacing w:after="160" w:line="278" w:lineRule="auto"/>
      </w:pPr>
      <w:r w:rsidRPr="00E11922">
        <w:t>Esprit analytique et grande curiosité intellectuelle.</w:t>
      </w:r>
    </w:p>
    <w:p w14:paraId="7BF99D71" w14:textId="77777777" w:rsidR="00E11922" w:rsidRPr="00E11922" w:rsidRDefault="00E11922" w:rsidP="00E11922">
      <w:pPr>
        <w:numPr>
          <w:ilvl w:val="0"/>
          <w:numId w:val="53"/>
        </w:numPr>
        <w:spacing w:after="160" w:line="278" w:lineRule="auto"/>
      </w:pPr>
      <w:r w:rsidRPr="00E11922">
        <w:t>Capacité à faire parler les chiffres et à vulgariser l’information financière.</w:t>
      </w:r>
    </w:p>
    <w:p w14:paraId="3219F51B" w14:textId="77777777" w:rsidR="00E11922" w:rsidRPr="00E11922" w:rsidRDefault="00E11922" w:rsidP="00E11922">
      <w:pPr>
        <w:numPr>
          <w:ilvl w:val="0"/>
          <w:numId w:val="53"/>
        </w:numPr>
        <w:spacing w:after="160" w:line="278" w:lineRule="auto"/>
      </w:pPr>
      <w:r w:rsidRPr="00E11922">
        <w:t>Autonomie et sens de l’initiative.</w:t>
      </w:r>
    </w:p>
    <w:p w14:paraId="28DCECCB" w14:textId="77777777" w:rsidR="00E11922" w:rsidRPr="00AD5061" w:rsidRDefault="00E11922" w:rsidP="00E11922">
      <w:pPr>
        <w:numPr>
          <w:ilvl w:val="0"/>
          <w:numId w:val="53"/>
        </w:numPr>
        <w:spacing w:after="160" w:line="278" w:lineRule="auto"/>
      </w:pPr>
      <w:r w:rsidRPr="00E11922">
        <w:t>Rigueur et souci du détail.</w:t>
      </w:r>
    </w:p>
    <w:p w14:paraId="3E74F55F" w14:textId="77777777" w:rsidR="00E11922" w:rsidRPr="00AD5061" w:rsidRDefault="00E11922" w:rsidP="00E11922">
      <w:pPr>
        <w:numPr>
          <w:ilvl w:val="0"/>
          <w:numId w:val="53"/>
        </w:numPr>
        <w:spacing w:after="160" w:line="278" w:lineRule="auto"/>
      </w:pPr>
      <w:r w:rsidRPr="00AD5061">
        <w:t>Facilité à collaborer avec différents départements.</w:t>
      </w:r>
    </w:p>
    <w:p w14:paraId="37146CF8" w14:textId="77777777" w:rsidR="00DF669D" w:rsidRPr="007E4A85" w:rsidRDefault="00DF669D">
      <w:pPr>
        <w:tabs>
          <w:tab w:val="left" w:pos="2268"/>
        </w:tabs>
        <w:spacing w:after="120"/>
        <w:jc w:val="both"/>
        <w:rPr>
          <w:rFonts w:asciiTheme="minorHAnsi" w:hAnsiTheme="minorHAnsi" w:cs="Tahoma"/>
          <w:color w:val="000000"/>
          <w:lang w:eastAsia="fr-CA"/>
        </w:rPr>
      </w:pPr>
    </w:p>
    <w:sectPr w:rsidR="00DF669D" w:rsidRPr="007E4A85" w:rsidSect="009220B4">
      <w:headerReference w:type="default" r:id="rId11"/>
      <w:headerReference w:type="first" r:id="rId12"/>
      <w:pgSz w:w="12240" w:h="15840"/>
      <w:pgMar w:top="993" w:right="1800" w:bottom="993" w:left="1800" w:header="1296" w:footer="8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0356" w14:textId="77777777" w:rsidR="00675DC5" w:rsidRDefault="00675DC5" w:rsidP="00984C6E">
      <w:r>
        <w:separator/>
      </w:r>
    </w:p>
  </w:endnote>
  <w:endnote w:type="continuationSeparator" w:id="0">
    <w:p w14:paraId="192B3FB3" w14:textId="77777777" w:rsidR="00675DC5" w:rsidRDefault="00675DC5" w:rsidP="0098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1EFD" w14:textId="77777777" w:rsidR="00675DC5" w:rsidRDefault="00675DC5" w:rsidP="00984C6E">
      <w:r>
        <w:separator/>
      </w:r>
    </w:p>
  </w:footnote>
  <w:footnote w:type="continuationSeparator" w:id="0">
    <w:p w14:paraId="4A821532" w14:textId="77777777" w:rsidR="00675DC5" w:rsidRDefault="00675DC5" w:rsidP="0098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0C45" w14:textId="51D69C97" w:rsidR="00B44D16" w:rsidRDefault="007B5A1F">
    <w:pPr>
      <w:pStyle w:val="En-tte"/>
    </w:pPr>
    <w:r w:rsidRPr="00B00CB6">
      <w:rPr>
        <w:rFonts w:ascii="Calibri" w:hAnsi="Calibri"/>
        <w:noProof/>
        <w:sz w:val="16"/>
        <w:szCs w:val="16"/>
      </w:rPr>
      <w:drawing>
        <wp:anchor distT="0" distB="0" distL="114300" distR="114300" simplePos="0" relativeHeight="251660289" behindDoc="0" locked="0" layoutInCell="1" allowOverlap="1" wp14:anchorId="31422AD1" wp14:editId="52716539">
          <wp:simplePos x="0" y="0"/>
          <wp:positionH relativeFrom="column">
            <wp:posOffset>-853440</wp:posOffset>
          </wp:positionH>
          <wp:positionV relativeFrom="paragraph">
            <wp:posOffset>-601980</wp:posOffset>
          </wp:positionV>
          <wp:extent cx="1828800" cy="1431388"/>
          <wp:effectExtent l="0" t="0" r="0" b="0"/>
          <wp:wrapNone/>
          <wp:docPr id="140191010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4313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065" w:rsidRPr="000C6A10">
      <w:rPr>
        <w:rFonts w:ascii="Times New Roman" w:hAnsi="Times New Roman" w:cs="Times New Roman"/>
        <w:noProof/>
        <w:lang w:val="en-CA" w:eastAsia="en-CA"/>
      </w:rPr>
      <w:drawing>
        <wp:anchor distT="0" distB="0" distL="114300" distR="114300" simplePos="0" relativeHeight="251658241" behindDoc="0" locked="0" layoutInCell="1" allowOverlap="1" wp14:anchorId="02DCE78C" wp14:editId="4514E73B">
          <wp:simplePos x="0" y="0"/>
          <wp:positionH relativeFrom="column">
            <wp:posOffset>-853440</wp:posOffset>
          </wp:positionH>
          <wp:positionV relativeFrom="paragraph">
            <wp:posOffset>-601980</wp:posOffset>
          </wp:positionV>
          <wp:extent cx="1180465" cy="906667"/>
          <wp:effectExtent l="0" t="0" r="635" b="8255"/>
          <wp:wrapNone/>
          <wp:docPr id="1861777329" name="Image 5" descr="Une image contenant texte, Police, logo, affi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77329" name="Image 5" descr="Une image contenant texte, Police, logo, affiche&#10;&#10;Le contenu généré par l’IA peut être incorrec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654" t="8207" r="7608" b="10426"/>
                  <a:stretch>
                    <a:fillRect/>
                  </a:stretch>
                </pic:blipFill>
                <pic:spPr bwMode="auto">
                  <a:xfrm>
                    <a:off x="0" y="0"/>
                    <a:ext cx="1180465" cy="9066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A870D6" w14:textId="77777777" w:rsidR="008E7F0F" w:rsidRPr="000560A0" w:rsidRDefault="008E7F0F" w:rsidP="008E7F0F">
    <w:pPr>
      <w:pStyle w:val="En-tte"/>
      <w:jc w:val="right"/>
    </w:pPr>
    <w:r>
      <w:tab/>
    </w:r>
    <w:r>
      <w:rPr>
        <w:rFonts w:ascii="Calibri" w:hAnsi="Calibri"/>
        <w:sz w:val="16"/>
        <w:szCs w:val="16"/>
      </w:rPr>
      <w:t>325</w:t>
    </w:r>
    <w:r w:rsidRPr="000560A0">
      <w:rPr>
        <w:rFonts w:ascii="Calibri" w:hAnsi="Calibri"/>
        <w:sz w:val="16"/>
        <w:szCs w:val="16"/>
      </w:rPr>
      <w:t xml:space="preserve">, </w:t>
    </w:r>
    <w:r>
      <w:rPr>
        <w:rFonts w:ascii="Calibri" w:hAnsi="Calibri"/>
        <w:sz w:val="16"/>
        <w:szCs w:val="16"/>
      </w:rPr>
      <w:t>Avenue du Havre</w:t>
    </w:r>
    <w:r w:rsidRPr="000560A0">
      <w:rPr>
        <w:rFonts w:ascii="Calibri" w:hAnsi="Calibri"/>
        <w:sz w:val="16"/>
        <w:szCs w:val="16"/>
      </w:rPr>
      <w:t xml:space="preserve">, </w:t>
    </w:r>
    <w:r>
      <w:rPr>
        <w:rFonts w:ascii="Calibri" w:hAnsi="Calibri"/>
        <w:sz w:val="16"/>
        <w:szCs w:val="16"/>
      </w:rPr>
      <w:t>Rimouski</w:t>
    </w:r>
    <w:r w:rsidRPr="000560A0">
      <w:rPr>
        <w:rFonts w:ascii="Calibri" w:hAnsi="Calibri"/>
        <w:sz w:val="16"/>
        <w:szCs w:val="16"/>
      </w:rPr>
      <w:t xml:space="preserve"> (Québec), G5</w:t>
    </w:r>
    <w:r>
      <w:rPr>
        <w:rFonts w:ascii="Calibri" w:hAnsi="Calibri"/>
        <w:sz w:val="16"/>
        <w:szCs w:val="16"/>
      </w:rPr>
      <w:t>M 0W7</w:t>
    </w:r>
    <w:r w:rsidRPr="000560A0">
      <w:rPr>
        <w:rFonts w:ascii="Calibri" w:hAnsi="Calibri"/>
        <w:sz w:val="16"/>
        <w:szCs w:val="16"/>
      </w:rPr>
      <w:t xml:space="preserve"> </w:t>
    </w:r>
    <w:r>
      <w:rPr>
        <w:rFonts w:ascii="Wingdings" w:eastAsia="Wingdings" w:hAnsi="Wingdings" w:cs="Wingdings"/>
        <w:sz w:val="16"/>
        <w:szCs w:val="16"/>
      </w:rPr>
      <w:t>l</w:t>
    </w:r>
    <w:r w:rsidRPr="000560A0">
      <w:rPr>
        <w:rFonts w:ascii="Calibri" w:hAnsi="Calibri"/>
        <w:sz w:val="16"/>
        <w:szCs w:val="16"/>
      </w:rPr>
      <w:t xml:space="preserve"> Tél. :(418) </w:t>
    </w:r>
    <w:r>
      <w:rPr>
        <w:rFonts w:ascii="Calibri" w:hAnsi="Calibri"/>
        <w:sz w:val="16"/>
        <w:szCs w:val="16"/>
      </w:rPr>
      <w:t>724-4911</w:t>
    </w:r>
  </w:p>
  <w:p w14:paraId="266E748E" w14:textId="0EFD8448" w:rsidR="00B44D16" w:rsidRDefault="00B44D16" w:rsidP="008E7F0F">
    <w:pPr>
      <w:pStyle w:val="En-tte"/>
      <w:tabs>
        <w:tab w:val="clear" w:pos="4320"/>
        <w:tab w:val="clear" w:pos="8640"/>
        <w:tab w:val="left" w:pos="72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0890" w14:textId="1660A6D8" w:rsidR="00B44D16" w:rsidRDefault="000C1379">
    <w:pPr>
      <w:pStyle w:val="En-tte"/>
    </w:pPr>
    <w:r>
      <w:rPr>
        <w:noProof/>
      </w:rPr>
      <w:drawing>
        <wp:anchor distT="0" distB="0" distL="114300" distR="114300" simplePos="0" relativeHeight="251658240" behindDoc="0" locked="0" layoutInCell="1" allowOverlap="1" wp14:anchorId="3CF3D30E" wp14:editId="6F351106">
          <wp:simplePos x="0" y="0"/>
          <wp:positionH relativeFrom="margin">
            <wp:posOffset>-1003999</wp:posOffset>
          </wp:positionH>
          <wp:positionV relativeFrom="paragraph">
            <wp:posOffset>-492365</wp:posOffset>
          </wp:positionV>
          <wp:extent cx="1473174" cy="699247"/>
          <wp:effectExtent l="0" t="0" r="0" b="5715"/>
          <wp:wrapNone/>
          <wp:docPr id="11566911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174" cy="699247"/>
                  </a:xfrm>
                  <a:prstGeom prst="rect">
                    <a:avLst/>
                  </a:prstGeom>
                  <a:noFill/>
                </pic:spPr>
              </pic:pic>
            </a:graphicData>
          </a:graphic>
          <wp14:sizeRelH relativeFrom="page">
            <wp14:pctWidth>0</wp14:pctWidth>
          </wp14:sizeRelH>
          <wp14:sizeRelV relativeFrom="page">
            <wp14:pctHeight>0</wp14:pctHeight>
          </wp14:sizeRelV>
        </wp:anchor>
      </w:drawing>
    </w:r>
  </w:p>
  <w:p w14:paraId="47C16A3B" w14:textId="77777777" w:rsidR="00B44D16" w:rsidRDefault="00B44D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48D"/>
    <w:multiLevelType w:val="hybridMultilevel"/>
    <w:tmpl w:val="1BF29158"/>
    <w:lvl w:ilvl="0" w:tplc="03BC88A0">
      <w:start w:val="1"/>
      <w:numFmt w:val="bullet"/>
      <w:lvlText w:val=""/>
      <w:lvlJc w:val="left"/>
      <w:pPr>
        <w:ind w:left="720" w:hanging="360"/>
      </w:pPr>
      <w:rPr>
        <w:rFonts w:ascii="Symbol" w:hAnsi="Symbol" w:hint="default"/>
        <w:color w:val="auto"/>
        <w:sz w:val="24"/>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2837DB"/>
    <w:multiLevelType w:val="hybridMultilevel"/>
    <w:tmpl w:val="4D04DF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F71DD0"/>
    <w:multiLevelType w:val="multilevel"/>
    <w:tmpl w:val="7FB6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52F68"/>
    <w:multiLevelType w:val="multilevel"/>
    <w:tmpl w:val="EA66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61691"/>
    <w:multiLevelType w:val="hybridMultilevel"/>
    <w:tmpl w:val="BEC083C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C641732"/>
    <w:multiLevelType w:val="multilevel"/>
    <w:tmpl w:val="36E4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89511F"/>
    <w:multiLevelType w:val="hybridMultilevel"/>
    <w:tmpl w:val="926CADEA"/>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0F747D2A"/>
    <w:multiLevelType w:val="multilevel"/>
    <w:tmpl w:val="EF12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752CA"/>
    <w:multiLevelType w:val="multilevel"/>
    <w:tmpl w:val="BF8C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8209BE"/>
    <w:multiLevelType w:val="hybridMultilevel"/>
    <w:tmpl w:val="BF7A44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4F4CB6"/>
    <w:multiLevelType w:val="hybridMultilevel"/>
    <w:tmpl w:val="EAA44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C56BD0"/>
    <w:multiLevelType w:val="hybridMultilevel"/>
    <w:tmpl w:val="CA968C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DD38D4"/>
    <w:multiLevelType w:val="hybridMultilevel"/>
    <w:tmpl w:val="C8F85DD2"/>
    <w:lvl w:ilvl="0" w:tplc="C11CDBDC">
      <w:start w:val="1"/>
      <w:numFmt w:val="bullet"/>
      <w:lvlText w:val=""/>
      <w:lvlJc w:val="left"/>
      <w:pPr>
        <w:ind w:left="360" w:hanging="360"/>
      </w:pPr>
      <w:rPr>
        <w:rFonts w:ascii="Symbol" w:hAnsi="Symbol" w:hint="default"/>
      </w:rPr>
    </w:lvl>
    <w:lvl w:ilvl="1" w:tplc="0C0C0003">
      <w:start w:val="1"/>
      <w:numFmt w:val="bullet"/>
      <w:lvlText w:val="o"/>
      <w:lvlJc w:val="left"/>
      <w:pPr>
        <w:ind w:left="-2104" w:hanging="360"/>
      </w:pPr>
      <w:rPr>
        <w:rFonts w:ascii="Courier New" w:hAnsi="Courier New" w:cs="Courier New" w:hint="default"/>
      </w:rPr>
    </w:lvl>
    <w:lvl w:ilvl="2" w:tplc="0C0C0005" w:tentative="1">
      <w:start w:val="1"/>
      <w:numFmt w:val="bullet"/>
      <w:lvlText w:val=""/>
      <w:lvlJc w:val="left"/>
      <w:pPr>
        <w:ind w:left="-1384" w:hanging="360"/>
      </w:pPr>
      <w:rPr>
        <w:rFonts w:ascii="Wingdings" w:hAnsi="Wingdings" w:hint="default"/>
      </w:rPr>
    </w:lvl>
    <w:lvl w:ilvl="3" w:tplc="0C0C0001" w:tentative="1">
      <w:start w:val="1"/>
      <w:numFmt w:val="bullet"/>
      <w:lvlText w:val=""/>
      <w:lvlJc w:val="left"/>
      <w:pPr>
        <w:ind w:left="-664" w:hanging="360"/>
      </w:pPr>
      <w:rPr>
        <w:rFonts w:ascii="Symbol" w:hAnsi="Symbol" w:hint="default"/>
      </w:rPr>
    </w:lvl>
    <w:lvl w:ilvl="4" w:tplc="0C0C0003" w:tentative="1">
      <w:start w:val="1"/>
      <w:numFmt w:val="bullet"/>
      <w:lvlText w:val="o"/>
      <w:lvlJc w:val="left"/>
      <w:pPr>
        <w:ind w:left="56" w:hanging="360"/>
      </w:pPr>
      <w:rPr>
        <w:rFonts w:ascii="Courier New" w:hAnsi="Courier New" w:cs="Courier New" w:hint="default"/>
      </w:rPr>
    </w:lvl>
    <w:lvl w:ilvl="5" w:tplc="0C0C0005" w:tentative="1">
      <w:start w:val="1"/>
      <w:numFmt w:val="bullet"/>
      <w:lvlText w:val=""/>
      <w:lvlJc w:val="left"/>
      <w:pPr>
        <w:ind w:left="776" w:hanging="360"/>
      </w:pPr>
      <w:rPr>
        <w:rFonts w:ascii="Wingdings" w:hAnsi="Wingdings" w:hint="default"/>
      </w:rPr>
    </w:lvl>
    <w:lvl w:ilvl="6" w:tplc="0C0C0001" w:tentative="1">
      <w:start w:val="1"/>
      <w:numFmt w:val="bullet"/>
      <w:lvlText w:val=""/>
      <w:lvlJc w:val="left"/>
      <w:pPr>
        <w:ind w:left="1496" w:hanging="360"/>
      </w:pPr>
      <w:rPr>
        <w:rFonts w:ascii="Symbol" w:hAnsi="Symbol" w:hint="default"/>
      </w:rPr>
    </w:lvl>
    <w:lvl w:ilvl="7" w:tplc="0C0C0003" w:tentative="1">
      <w:start w:val="1"/>
      <w:numFmt w:val="bullet"/>
      <w:lvlText w:val="o"/>
      <w:lvlJc w:val="left"/>
      <w:pPr>
        <w:ind w:left="2216" w:hanging="360"/>
      </w:pPr>
      <w:rPr>
        <w:rFonts w:ascii="Courier New" w:hAnsi="Courier New" w:cs="Courier New" w:hint="default"/>
      </w:rPr>
    </w:lvl>
    <w:lvl w:ilvl="8" w:tplc="0C0C0005" w:tentative="1">
      <w:start w:val="1"/>
      <w:numFmt w:val="bullet"/>
      <w:lvlText w:val=""/>
      <w:lvlJc w:val="left"/>
      <w:pPr>
        <w:ind w:left="2936" w:hanging="360"/>
      </w:pPr>
      <w:rPr>
        <w:rFonts w:ascii="Wingdings" w:hAnsi="Wingdings" w:hint="default"/>
      </w:rPr>
    </w:lvl>
  </w:abstractNum>
  <w:abstractNum w:abstractNumId="13" w15:restartNumberingAfterBreak="0">
    <w:nsid w:val="1EBB1749"/>
    <w:multiLevelType w:val="hybridMultilevel"/>
    <w:tmpl w:val="CE1A7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17390D"/>
    <w:multiLevelType w:val="hybridMultilevel"/>
    <w:tmpl w:val="EBF6D80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3A40455"/>
    <w:multiLevelType w:val="hybridMultilevel"/>
    <w:tmpl w:val="C6C88E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3BC2852"/>
    <w:multiLevelType w:val="hybridMultilevel"/>
    <w:tmpl w:val="EC9A8D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F0741C"/>
    <w:multiLevelType w:val="multilevel"/>
    <w:tmpl w:val="4AC0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E10709"/>
    <w:multiLevelType w:val="hybridMultilevel"/>
    <w:tmpl w:val="26AA9C76"/>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2EA05E43"/>
    <w:multiLevelType w:val="hybridMultilevel"/>
    <w:tmpl w:val="264A5F6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ECC72EB"/>
    <w:multiLevelType w:val="multilevel"/>
    <w:tmpl w:val="FBF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4542CA"/>
    <w:multiLevelType w:val="hybridMultilevel"/>
    <w:tmpl w:val="775A1D5A"/>
    <w:lvl w:ilvl="0" w:tplc="0C0C0001">
      <w:start w:val="1"/>
      <w:numFmt w:val="bullet"/>
      <w:lvlText w:val=""/>
      <w:lvlJc w:val="left"/>
      <w:pPr>
        <w:ind w:left="4950" w:hanging="360"/>
      </w:pPr>
      <w:rPr>
        <w:rFonts w:ascii="Symbol" w:hAnsi="Symbol" w:hint="default"/>
      </w:rPr>
    </w:lvl>
    <w:lvl w:ilvl="1" w:tplc="0C0C0003">
      <w:start w:val="1"/>
      <w:numFmt w:val="bullet"/>
      <w:lvlText w:val="o"/>
      <w:lvlJc w:val="left"/>
      <w:pPr>
        <w:ind w:left="5670" w:hanging="360"/>
      </w:pPr>
      <w:rPr>
        <w:rFonts w:ascii="Courier New" w:hAnsi="Courier New" w:cs="Courier New" w:hint="default"/>
      </w:rPr>
    </w:lvl>
    <w:lvl w:ilvl="2" w:tplc="0C0C0005" w:tentative="1">
      <w:start w:val="1"/>
      <w:numFmt w:val="bullet"/>
      <w:lvlText w:val=""/>
      <w:lvlJc w:val="left"/>
      <w:pPr>
        <w:ind w:left="6390" w:hanging="360"/>
      </w:pPr>
      <w:rPr>
        <w:rFonts w:ascii="Wingdings" w:hAnsi="Wingdings" w:hint="default"/>
      </w:rPr>
    </w:lvl>
    <w:lvl w:ilvl="3" w:tplc="0C0C0001" w:tentative="1">
      <w:start w:val="1"/>
      <w:numFmt w:val="bullet"/>
      <w:lvlText w:val=""/>
      <w:lvlJc w:val="left"/>
      <w:pPr>
        <w:ind w:left="7110" w:hanging="360"/>
      </w:pPr>
      <w:rPr>
        <w:rFonts w:ascii="Symbol" w:hAnsi="Symbol" w:hint="default"/>
      </w:rPr>
    </w:lvl>
    <w:lvl w:ilvl="4" w:tplc="0C0C0003" w:tentative="1">
      <w:start w:val="1"/>
      <w:numFmt w:val="bullet"/>
      <w:lvlText w:val="o"/>
      <w:lvlJc w:val="left"/>
      <w:pPr>
        <w:ind w:left="7830" w:hanging="360"/>
      </w:pPr>
      <w:rPr>
        <w:rFonts w:ascii="Courier New" w:hAnsi="Courier New" w:cs="Courier New" w:hint="default"/>
      </w:rPr>
    </w:lvl>
    <w:lvl w:ilvl="5" w:tplc="0C0C0005" w:tentative="1">
      <w:start w:val="1"/>
      <w:numFmt w:val="bullet"/>
      <w:lvlText w:val=""/>
      <w:lvlJc w:val="left"/>
      <w:pPr>
        <w:ind w:left="8550" w:hanging="360"/>
      </w:pPr>
      <w:rPr>
        <w:rFonts w:ascii="Wingdings" w:hAnsi="Wingdings" w:hint="default"/>
      </w:rPr>
    </w:lvl>
    <w:lvl w:ilvl="6" w:tplc="0C0C0001" w:tentative="1">
      <w:start w:val="1"/>
      <w:numFmt w:val="bullet"/>
      <w:lvlText w:val=""/>
      <w:lvlJc w:val="left"/>
      <w:pPr>
        <w:ind w:left="9270" w:hanging="360"/>
      </w:pPr>
      <w:rPr>
        <w:rFonts w:ascii="Symbol" w:hAnsi="Symbol" w:hint="default"/>
      </w:rPr>
    </w:lvl>
    <w:lvl w:ilvl="7" w:tplc="0C0C0003" w:tentative="1">
      <w:start w:val="1"/>
      <w:numFmt w:val="bullet"/>
      <w:lvlText w:val="o"/>
      <w:lvlJc w:val="left"/>
      <w:pPr>
        <w:ind w:left="9990" w:hanging="360"/>
      </w:pPr>
      <w:rPr>
        <w:rFonts w:ascii="Courier New" w:hAnsi="Courier New" w:cs="Courier New" w:hint="default"/>
      </w:rPr>
    </w:lvl>
    <w:lvl w:ilvl="8" w:tplc="0C0C0005" w:tentative="1">
      <w:start w:val="1"/>
      <w:numFmt w:val="bullet"/>
      <w:lvlText w:val=""/>
      <w:lvlJc w:val="left"/>
      <w:pPr>
        <w:ind w:left="10710" w:hanging="360"/>
      </w:pPr>
      <w:rPr>
        <w:rFonts w:ascii="Wingdings" w:hAnsi="Wingdings" w:hint="default"/>
      </w:rPr>
    </w:lvl>
  </w:abstractNum>
  <w:abstractNum w:abstractNumId="22" w15:restartNumberingAfterBreak="0">
    <w:nsid w:val="34560612"/>
    <w:multiLevelType w:val="multilevel"/>
    <w:tmpl w:val="1E6E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6417A1"/>
    <w:multiLevelType w:val="hybridMultilevel"/>
    <w:tmpl w:val="5D389D7E"/>
    <w:lvl w:ilvl="0" w:tplc="0C0C0001">
      <w:start w:val="1"/>
      <w:numFmt w:val="bullet"/>
      <w:lvlText w:val=""/>
      <w:lvlJc w:val="left"/>
      <w:pPr>
        <w:ind w:left="1713" w:hanging="360"/>
      </w:pPr>
      <w:rPr>
        <w:rFonts w:ascii="Symbol" w:hAnsi="Symbol" w:hint="default"/>
      </w:rPr>
    </w:lvl>
    <w:lvl w:ilvl="1" w:tplc="0C0C0003" w:tentative="1">
      <w:start w:val="1"/>
      <w:numFmt w:val="bullet"/>
      <w:lvlText w:val="o"/>
      <w:lvlJc w:val="left"/>
      <w:pPr>
        <w:ind w:left="2433" w:hanging="360"/>
      </w:pPr>
      <w:rPr>
        <w:rFonts w:ascii="Courier New" w:hAnsi="Courier New" w:cs="Courier New"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24" w15:restartNumberingAfterBreak="0">
    <w:nsid w:val="39FB040A"/>
    <w:multiLevelType w:val="hybridMultilevel"/>
    <w:tmpl w:val="200E11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3B1F65B6"/>
    <w:multiLevelType w:val="multilevel"/>
    <w:tmpl w:val="95BE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3D340B"/>
    <w:multiLevelType w:val="hybridMultilevel"/>
    <w:tmpl w:val="C81C64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3F7C2CBA"/>
    <w:multiLevelType w:val="hybridMultilevel"/>
    <w:tmpl w:val="30602F3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437F254D"/>
    <w:multiLevelType w:val="hybridMultilevel"/>
    <w:tmpl w:val="DCE6E1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42A31F5"/>
    <w:multiLevelType w:val="multilevel"/>
    <w:tmpl w:val="72466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5A7F5A"/>
    <w:multiLevelType w:val="hybridMultilevel"/>
    <w:tmpl w:val="C2FEFC42"/>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48FB1518"/>
    <w:multiLevelType w:val="hybridMultilevel"/>
    <w:tmpl w:val="80EA05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A40485F"/>
    <w:multiLevelType w:val="hybridMultilevel"/>
    <w:tmpl w:val="2DBE320E"/>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3" w15:restartNumberingAfterBreak="0">
    <w:nsid w:val="4CCC644F"/>
    <w:multiLevelType w:val="hybridMultilevel"/>
    <w:tmpl w:val="0B8E81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4DE03DD3"/>
    <w:multiLevelType w:val="multilevel"/>
    <w:tmpl w:val="1930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3D4E6A"/>
    <w:multiLevelType w:val="multilevel"/>
    <w:tmpl w:val="0C6AB9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0A1287"/>
    <w:multiLevelType w:val="multilevel"/>
    <w:tmpl w:val="D8F266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2490DB0"/>
    <w:multiLevelType w:val="hybridMultilevel"/>
    <w:tmpl w:val="8DFEB7AC"/>
    <w:lvl w:ilvl="0" w:tplc="0C0C0005">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567B754B"/>
    <w:multiLevelType w:val="hybridMultilevel"/>
    <w:tmpl w:val="28F0E334"/>
    <w:lvl w:ilvl="0" w:tplc="0C0C000B">
      <w:start w:val="1"/>
      <w:numFmt w:val="bullet"/>
      <w:lvlText w:val=""/>
      <w:lvlJc w:val="left"/>
      <w:pPr>
        <w:ind w:left="1428" w:hanging="360"/>
      </w:pPr>
      <w:rPr>
        <w:rFonts w:ascii="Wingdings" w:hAnsi="Wingdings"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9" w15:restartNumberingAfterBreak="0">
    <w:nsid w:val="58A448CA"/>
    <w:multiLevelType w:val="hybridMultilevel"/>
    <w:tmpl w:val="31A01C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5A831F88"/>
    <w:multiLevelType w:val="hybridMultilevel"/>
    <w:tmpl w:val="4E6C1720"/>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1" w15:restartNumberingAfterBreak="0">
    <w:nsid w:val="624F44D7"/>
    <w:multiLevelType w:val="hybridMultilevel"/>
    <w:tmpl w:val="5C8605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57912E4"/>
    <w:multiLevelType w:val="hybridMultilevel"/>
    <w:tmpl w:val="F642C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EEE7FF6"/>
    <w:multiLevelType w:val="hybridMultilevel"/>
    <w:tmpl w:val="150606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6F3C1607"/>
    <w:multiLevelType w:val="hybridMultilevel"/>
    <w:tmpl w:val="70D2A8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6FBA0CDD"/>
    <w:multiLevelType w:val="hybridMultilevel"/>
    <w:tmpl w:val="750244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0E72EAC"/>
    <w:multiLevelType w:val="hybridMultilevel"/>
    <w:tmpl w:val="4F7E158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1837500"/>
    <w:multiLevelType w:val="multilevel"/>
    <w:tmpl w:val="9818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994207"/>
    <w:multiLevelType w:val="hybridMultilevel"/>
    <w:tmpl w:val="6DAE19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3C9476F"/>
    <w:multiLevelType w:val="singleLevel"/>
    <w:tmpl w:val="1A7A42C4"/>
    <w:lvl w:ilvl="0">
      <w:start w:val="1"/>
      <w:numFmt w:val="bullet"/>
      <w:lvlText w:val=""/>
      <w:lvlJc w:val="left"/>
      <w:pPr>
        <w:tabs>
          <w:tab w:val="num" w:pos="360"/>
        </w:tabs>
        <w:ind w:left="360" w:hanging="360"/>
      </w:pPr>
      <w:rPr>
        <w:rFonts w:ascii="Wingdings" w:hAnsi="Wingdings" w:hint="default"/>
        <w:strike w:val="0"/>
      </w:rPr>
    </w:lvl>
  </w:abstractNum>
  <w:abstractNum w:abstractNumId="50" w15:restartNumberingAfterBreak="0">
    <w:nsid w:val="75656F74"/>
    <w:multiLevelType w:val="multilevel"/>
    <w:tmpl w:val="FB0A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9D6D00"/>
    <w:multiLevelType w:val="hybridMultilevel"/>
    <w:tmpl w:val="D8FA8A9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7F954244"/>
    <w:multiLevelType w:val="hybridMultilevel"/>
    <w:tmpl w:val="B6C2D10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039016136">
    <w:abstractNumId w:val="49"/>
  </w:num>
  <w:num w:numId="2" w16cid:durableId="382409735">
    <w:abstractNumId w:val="33"/>
  </w:num>
  <w:num w:numId="3" w16cid:durableId="1299454915">
    <w:abstractNumId w:val="37"/>
  </w:num>
  <w:num w:numId="4" w16cid:durableId="1405882266">
    <w:abstractNumId w:val="6"/>
  </w:num>
  <w:num w:numId="5" w16cid:durableId="1359314560">
    <w:abstractNumId w:val="30"/>
  </w:num>
  <w:num w:numId="6" w16cid:durableId="1811437428">
    <w:abstractNumId w:val="18"/>
  </w:num>
  <w:num w:numId="7" w16cid:durableId="969212771">
    <w:abstractNumId w:val="4"/>
  </w:num>
  <w:num w:numId="8" w16cid:durableId="2137605508">
    <w:abstractNumId w:val="52"/>
  </w:num>
  <w:num w:numId="9" w16cid:durableId="280646058">
    <w:abstractNumId w:val="38"/>
  </w:num>
  <w:num w:numId="10" w16cid:durableId="203910807">
    <w:abstractNumId w:val="0"/>
  </w:num>
  <w:num w:numId="11" w16cid:durableId="1465462171">
    <w:abstractNumId w:val="39"/>
  </w:num>
  <w:num w:numId="12" w16cid:durableId="1438255059">
    <w:abstractNumId w:val="28"/>
  </w:num>
  <w:num w:numId="13" w16cid:durableId="582297628">
    <w:abstractNumId w:val="40"/>
  </w:num>
  <w:num w:numId="14" w16cid:durableId="1857428650">
    <w:abstractNumId w:val="26"/>
  </w:num>
  <w:num w:numId="15" w16cid:durableId="1201674947">
    <w:abstractNumId w:val="43"/>
  </w:num>
  <w:num w:numId="16" w16cid:durableId="1843010619">
    <w:abstractNumId w:val="41"/>
  </w:num>
  <w:num w:numId="17" w16cid:durableId="1240360558">
    <w:abstractNumId w:val="21"/>
  </w:num>
  <w:num w:numId="18" w16cid:durableId="1318261075">
    <w:abstractNumId w:val="27"/>
  </w:num>
  <w:num w:numId="19" w16cid:durableId="1243023044">
    <w:abstractNumId w:val="46"/>
  </w:num>
  <w:num w:numId="20" w16cid:durableId="908274132">
    <w:abstractNumId w:val="15"/>
  </w:num>
  <w:num w:numId="21" w16cid:durableId="1831559965">
    <w:abstractNumId w:val="24"/>
  </w:num>
  <w:num w:numId="22" w16cid:durableId="822967167">
    <w:abstractNumId w:val="14"/>
  </w:num>
  <w:num w:numId="23" w16cid:durableId="943419578">
    <w:abstractNumId w:val="51"/>
  </w:num>
  <w:num w:numId="24" w16cid:durableId="170997738">
    <w:abstractNumId w:val="44"/>
  </w:num>
  <w:num w:numId="25" w16cid:durableId="1891066298">
    <w:abstractNumId w:val="19"/>
  </w:num>
  <w:num w:numId="26" w16cid:durableId="1981961959">
    <w:abstractNumId w:val="23"/>
  </w:num>
  <w:num w:numId="27" w16cid:durableId="531235230">
    <w:abstractNumId w:val="32"/>
  </w:num>
  <w:num w:numId="28" w16cid:durableId="1628201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90461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91306">
    <w:abstractNumId w:val="2"/>
  </w:num>
  <w:num w:numId="31" w16cid:durableId="895891973">
    <w:abstractNumId w:val="12"/>
  </w:num>
  <w:num w:numId="32" w16cid:durableId="82726693">
    <w:abstractNumId w:val="25"/>
  </w:num>
  <w:num w:numId="33" w16cid:durableId="513689277">
    <w:abstractNumId w:val="8"/>
  </w:num>
  <w:num w:numId="34" w16cid:durableId="1926524781">
    <w:abstractNumId w:val="5"/>
  </w:num>
  <w:num w:numId="35" w16cid:durableId="1252202441">
    <w:abstractNumId w:val="47"/>
  </w:num>
  <w:num w:numId="36" w16cid:durableId="1142116211">
    <w:abstractNumId w:val="22"/>
  </w:num>
  <w:num w:numId="37" w16cid:durableId="554391566">
    <w:abstractNumId w:val="20"/>
  </w:num>
  <w:num w:numId="38" w16cid:durableId="655305262">
    <w:abstractNumId w:val="35"/>
  </w:num>
  <w:num w:numId="39" w16cid:durableId="815151214">
    <w:abstractNumId w:val="13"/>
  </w:num>
  <w:num w:numId="40" w16cid:durableId="1119298105">
    <w:abstractNumId w:val="11"/>
  </w:num>
  <w:num w:numId="41" w16cid:durableId="789394791">
    <w:abstractNumId w:val="42"/>
  </w:num>
  <w:num w:numId="42" w16cid:durableId="1897666981">
    <w:abstractNumId w:val="9"/>
  </w:num>
  <w:num w:numId="43" w16cid:durableId="170023164">
    <w:abstractNumId w:val="10"/>
  </w:num>
  <w:num w:numId="44" w16cid:durableId="870654053">
    <w:abstractNumId w:val="45"/>
  </w:num>
  <w:num w:numId="45" w16cid:durableId="1031998834">
    <w:abstractNumId w:val="1"/>
  </w:num>
  <w:num w:numId="46" w16cid:durableId="136532396">
    <w:abstractNumId w:val="48"/>
  </w:num>
  <w:num w:numId="47" w16cid:durableId="736049229">
    <w:abstractNumId w:val="16"/>
  </w:num>
  <w:num w:numId="48" w16cid:durableId="1119682818">
    <w:abstractNumId w:val="31"/>
  </w:num>
  <w:num w:numId="49" w16cid:durableId="253439105">
    <w:abstractNumId w:val="17"/>
  </w:num>
  <w:num w:numId="50" w16cid:durableId="575214132">
    <w:abstractNumId w:val="7"/>
  </w:num>
  <w:num w:numId="51" w16cid:durableId="1439175617">
    <w:abstractNumId w:val="50"/>
  </w:num>
  <w:num w:numId="52" w16cid:durableId="1420102761">
    <w:abstractNumId w:val="3"/>
  </w:num>
  <w:num w:numId="53" w16cid:durableId="18051950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41"/>
    <w:rsid w:val="00017154"/>
    <w:rsid w:val="00030FEA"/>
    <w:rsid w:val="00034E71"/>
    <w:rsid w:val="00042C29"/>
    <w:rsid w:val="00045424"/>
    <w:rsid w:val="00045761"/>
    <w:rsid w:val="00054208"/>
    <w:rsid w:val="0005652F"/>
    <w:rsid w:val="000573F2"/>
    <w:rsid w:val="0006311C"/>
    <w:rsid w:val="00063B26"/>
    <w:rsid w:val="000646E7"/>
    <w:rsid w:val="00073851"/>
    <w:rsid w:val="00092762"/>
    <w:rsid w:val="000938C0"/>
    <w:rsid w:val="00093DA5"/>
    <w:rsid w:val="0009448F"/>
    <w:rsid w:val="000960D5"/>
    <w:rsid w:val="000C1379"/>
    <w:rsid w:val="000C62FE"/>
    <w:rsid w:val="000D20C1"/>
    <w:rsid w:val="000E0FD2"/>
    <w:rsid w:val="00106728"/>
    <w:rsid w:val="00111BB4"/>
    <w:rsid w:val="00112E63"/>
    <w:rsid w:val="001365A3"/>
    <w:rsid w:val="00151558"/>
    <w:rsid w:val="00156473"/>
    <w:rsid w:val="00157904"/>
    <w:rsid w:val="00164E88"/>
    <w:rsid w:val="00175AD2"/>
    <w:rsid w:val="001D2FED"/>
    <w:rsid w:val="001F0E67"/>
    <w:rsid w:val="00217340"/>
    <w:rsid w:val="002354A2"/>
    <w:rsid w:val="002422F3"/>
    <w:rsid w:val="00252631"/>
    <w:rsid w:val="00255C92"/>
    <w:rsid w:val="002625D8"/>
    <w:rsid w:val="00266C2B"/>
    <w:rsid w:val="0027440D"/>
    <w:rsid w:val="00283929"/>
    <w:rsid w:val="00284F6F"/>
    <w:rsid w:val="00287841"/>
    <w:rsid w:val="00297CE6"/>
    <w:rsid w:val="002A0EBD"/>
    <w:rsid w:val="002A2345"/>
    <w:rsid w:val="002D7B86"/>
    <w:rsid w:val="002E2121"/>
    <w:rsid w:val="002E38C0"/>
    <w:rsid w:val="002F19C3"/>
    <w:rsid w:val="002F53B8"/>
    <w:rsid w:val="00317246"/>
    <w:rsid w:val="003174CF"/>
    <w:rsid w:val="00362D0A"/>
    <w:rsid w:val="003674F4"/>
    <w:rsid w:val="00367D92"/>
    <w:rsid w:val="00374396"/>
    <w:rsid w:val="00387333"/>
    <w:rsid w:val="003879F5"/>
    <w:rsid w:val="003A4CB9"/>
    <w:rsid w:val="003B0A41"/>
    <w:rsid w:val="003B2EA3"/>
    <w:rsid w:val="003C1885"/>
    <w:rsid w:val="003C56D7"/>
    <w:rsid w:val="003C63D3"/>
    <w:rsid w:val="003D4AC3"/>
    <w:rsid w:val="00433DEB"/>
    <w:rsid w:val="00460AE7"/>
    <w:rsid w:val="004642DA"/>
    <w:rsid w:val="00465552"/>
    <w:rsid w:val="0049236A"/>
    <w:rsid w:val="00494B69"/>
    <w:rsid w:val="004B7630"/>
    <w:rsid w:val="004C0B0E"/>
    <w:rsid w:val="004C50FC"/>
    <w:rsid w:val="004D6841"/>
    <w:rsid w:val="004F13FA"/>
    <w:rsid w:val="004F2DAB"/>
    <w:rsid w:val="004F313B"/>
    <w:rsid w:val="004F3992"/>
    <w:rsid w:val="005041FF"/>
    <w:rsid w:val="005115BC"/>
    <w:rsid w:val="0051715D"/>
    <w:rsid w:val="0053413A"/>
    <w:rsid w:val="0053551F"/>
    <w:rsid w:val="00540FE6"/>
    <w:rsid w:val="0054369C"/>
    <w:rsid w:val="00554EF7"/>
    <w:rsid w:val="005576FD"/>
    <w:rsid w:val="005764A6"/>
    <w:rsid w:val="00576CD2"/>
    <w:rsid w:val="0059136E"/>
    <w:rsid w:val="00594091"/>
    <w:rsid w:val="00596176"/>
    <w:rsid w:val="005B71D7"/>
    <w:rsid w:val="005C1502"/>
    <w:rsid w:val="005C650B"/>
    <w:rsid w:val="005D0376"/>
    <w:rsid w:val="005E1FBD"/>
    <w:rsid w:val="005E38EA"/>
    <w:rsid w:val="00602605"/>
    <w:rsid w:val="0061436A"/>
    <w:rsid w:val="006158F4"/>
    <w:rsid w:val="006161C6"/>
    <w:rsid w:val="00667E9C"/>
    <w:rsid w:val="00675DC5"/>
    <w:rsid w:val="006771AA"/>
    <w:rsid w:val="00690E11"/>
    <w:rsid w:val="00694027"/>
    <w:rsid w:val="006A00B7"/>
    <w:rsid w:val="006A2734"/>
    <w:rsid w:val="006C173C"/>
    <w:rsid w:val="006C2E4C"/>
    <w:rsid w:val="006C3D2E"/>
    <w:rsid w:val="006C3D64"/>
    <w:rsid w:val="006C3D71"/>
    <w:rsid w:val="006D34D1"/>
    <w:rsid w:val="006D3EDA"/>
    <w:rsid w:val="006E7185"/>
    <w:rsid w:val="006F2917"/>
    <w:rsid w:val="006F6B41"/>
    <w:rsid w:val="00707079"/>
    <w:rsid w:val="00710C3F"/>
    <w:rsid w:val="007119B5"/>
    <w:rsid w:val="00730A51"/>
    <w:rsid w:val="00731D72"/>
    <w:rsid w:val="007516AD"/>
    <w:rsid w:val="00751B39"/>
    <w:rsid w:val="007558A3"/>
    <w:rsid w:val="00767C7C"/>
    <w:rsid w:val="00782F3F"/>
    <w:rsid w:val="007A07CA"/>
    <w:rsid w:val="007A66B6"/>
    <w:rsid w:val="007B1081"/>
    <w:rsid w:val="007B5A1F"/>
    <w:rsid w:val="007C5DD2"/>
    <w:rsid w:val="007E31B2"/>
    <w:rsid w:val="007E4A85"/>
    <w:rsid w:val="007E525E"/>
    <w:rsid w:val="007E5758"/>
    <w:rsid w:val="007F333F"/>
    <w:rsid w:val="00813090"/>
    <w:rsid w:val="0082206C"/>
    <w:rsid w:val="00835B48"/>
    <w:rsid w:val="00835C62"/>
    <w:rsid w:val="00835F64"/>
    <w:rsid w:val="0084463B"/>
    <w:rsid w:val="00854004"/>
    <w:rsid w:val="00855978"/>
    <w:rsid w:val="008619BA"/>
    <w:rsid w:val="008A5C9F"/>
    <w:rsid w:val="008B0B05"/>
    <w:rsid w:val="008C004F"/>
    <w:rsid w:val="008C5305"/>
    <w:rsid w:val="008E55CD"/>
    <w:rsid w:val="008E7F0F"/>
    <w:rsid w:val="008F28B0"/>
    <w:rsid w:val="008F4B83"/>
    <w:rsid w:val="00904690"/>
    <w:rsid w:val="009220B4"/>
    <w:rsid w:val="00923E8A"/>
    <w:rsid w:val="009348BB"/>
    <w:rsid w:val="00936ADC"/>
    <w:rsid w:val="00937642"/>
    <w:rsid w:val="00947DD9"/>
    <w:rsid w:val="00965D13"/>
    <w:rsid w:val="009666EF"/>
    <w:rsid w:val="00974DC9"/>
    <w:rsid w:val="00984C6E"/>
    <w:rsid w:val="009A377C"/>
    <w:rsid w:val="009B47B6"/>
    <w:rsid w:val="009E2E0E"/>
    <w:rsid w:val="00A13CC4"/>
    <w:rsid w:val="00A22A00"/>
    <w:rsid w:val="00A22C1A"/>
    <w:rsid w:val="00A2386C"/>
    <w:rsid w:val="00A241D7"/>
    <w:rsid w:val="00A27264"/>
    <w:rsid w:val="00A35FDE"/>
    <w:rsid w:val="00A651A0"/>
    <w:rsid w:val="00A65687"/>
    <w:rsid w:val="00A66B8D"/>
    <w:rsid w:val="00A6705E"/>
    <w:rsid w:val="00A71235"/>
    <w:rsid w:val="00A7721A"/>
    <w:rsid w:val="00A970B9"/>
    <w:rsid w:val="00AB1129"/>
    <w:rsid w:val="00AB6BF0"/>
    <w:rsid w:val="00AC16C3"/>
    <w:rsid w:val="00AD14C0"/>
    <w:rsid w:val="00AD2065"/>
    <w:rsid w:val="00AD7B91"/>
    <w:rsid w:val="00AE4527"/>
    <w:rsid w:val="00AE5780"/>
    <w:rsid w:val="00B03C31"/>
    <w:rsid w:val="00B0442B"/>
    <w:rsid w:val="00B07B95"/>
    <w:rsid w:val="00B11813"/>
    <w:rsid w:val="00B44D16"/>
    <w:rsid w:val="00B535B7"/>
    <w:rsid w:val="00B55B92"/>
    <w:rsid w:val="00B609E4"/>
    <w:rsid w:val="00B625D0"/>
    <w:rsid w:val="00B66DDC"/>
    <w:rsid w:val="00B73D17"/>
    <w:rsid w:val="00B8741B"/>
    <w:rsid w:val="00B9324C"/>
    <w:rsid w:val="00B9598C"/>
    <w:rsid w:val="00BC3EF3"/>
    <w:rsid w:val="00BD67D0"/>
    <w:rsid w:val="00BE31B3"/>
    <w:rsid w:val="00BF1094"/>
    <w:rsid w:val="00BF57A5"/>
    <w:rsid w:val="00C12B43"/>
    <w:rsid w:val="00C143DE"/>
    <w:rsid w:val="00C21D0E"/>
    <w:rsid w:val="00C25A3A"/>
    <w:rsid w:val="00C27424"/>
    <w:rsid w:val="00C30100"/>
    <w:rsid w:val="00C35E95"/>
    <w:rsid w:val="00C3673A"/>
    <w:rsid w:val="00C452AD"/>
    <w:rsid w:val="00C54ED3"/>
    <w:rsid w:val="00C55681"/>
    <w:rsid w:val="00C60716"/>
    <w:rsid w:val="00C65D6E"/>
    <w:rsid w:val="00C76322"/>
    <w:rsid w:val="00C81301"/>
    <w:rsid w:val="00C85D8C"/>
    <w:rsid w:val="00C97195"/>
    <w:rsid w:val="00CA3AB5"/>
    <w:rsid w:val="00CB3E8A"/>
    <w:rsid w:val="00CD418F"/>
    <w:rsid w:val="00CE6127"/>
    <w:rsid w:val="00CF64A0"/>
    <w:rsid w:val="00D04EE6"/>
    <w:rsid w:val="00D3771C"/>
    <w:rsid w:val="00D62BC2"/>
    <w:rsid w:val="00D707D6"/>
    <w:rsid w:val="00D719BE"/>
    <w:rsid w:val="00D7327C"/>
    <w:rsid w:val="00D83A89"/>
    <w:rsid w:val="00D9503F"/>
    <w:rsid w:val="00D962FC"/>
    <w:rsid w:val="00DA5239"/>
    <w:rsid w:val="00DB536A"/>
    <w:rsid w:val="00DD4EE7"/>
    <w:rsid w:val="00DE1EFA"/>
    <w:rsid w:val="00DE3582"/>
    <w:rsid w:val="00DE3F9D"/>
    <w:rsid w:val="00DE5B37"/>
    <w:rsid w:val="00DF669D"/>
    <w:rsid w:val="00E11922"/>
    <w:rsid w:val="00E31F7A"/>
    <w:rsid w:val="00E866B7"/>
    <w:rsid w:val="00EA25AB"/>
    <w:rsid w:val="00EA3329"/>
    <w:rsid w:val="00EB4E36"/>
    <w:rsid w:val="00EB55C6"/>
    <w:rsid w:val="00EB7F2C"/>
    <w:rsid w:val="00ED6198"/>
    <w:rsid w:val="00EE48FF"/>
    <w:rsid w:val="00EE7FBC"/>
    <w:rsid w:val="00F10FA0"/>
    <w:rsid w:val="00F21E50"/>
    <w:rsid w:val="00F25C8E"/>
    <w:rsid w:val="00F27379"/>
    <w:rsid w:val="00F4737A"/>
    <w:rsid w:val="00F5680B"/>
    <w:rsid w:val="00F57A8A"/>
    <w:rsid w:val="00F659A6"/>
    <w:rsid w:val="00F71BA5"/>
    <w:rsid w:val="00F908FF"/>
    <w:rsid w:val="00FA5C52"/>
    <w:rsid w:val="00FB0379"/>
    <w:rsid w:val="00FD137A"/>
    <w:rsid w:val="00FD34E5"/>
    <w:rsid w:val="00FE2768"/>
    <w:rsid w:val="00FF25F9"/>
    <w:rsid w:val="00FF53B0"/>
    <w:rsid w:val="00FF5B63"/>
    <w:rsid w:val="0EB14DA5"/>
    <w:rsid w:val="0F6F88BC"/>
    <w:rsid w:val="18C9C67F"/>
    <w:rsid w:val="23DB3EB2"/>
    <w:rsid w:val="27255E8E"/>
    <w:rsid w:val="28140E81"/>
    <w:rsid w:val="38CF99BE"/>
    <w:rsid w:val="3EAB8AC6"/>
    <w:rsid w:val="41227235"/>
    <w:rsid w:val="48B71A66"/>
    <w:rsid w:val="4B281C75"/>
    <w:rsid w:val="4EED939C"/>
    <w:rsid w:val="57A35D30"/>
    <w:rsid w:val="5A8CF4AC"/>
    <w:rsid w:val="5FA9BDAF"/>
    <w:rsid w:val="62B51BB6"/>
    <w:rsid w:val="6E25CDFE"/>
    <w:rsid w:val="71CF8E38"/>
    <w:rsid w:val="75FAA2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CC6D"/>
  <w15:docId w15:val="{EDE6E0FE-E54E-40D7-BF48-7C372BEE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41"/>
    <w:rPr>
      <w:rFonts w:ascii="Arial" w:eastAsia="Times New Roman" w:hAnsi="Arial" w:cs="Arial"/>
      <w:sz w:val="2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B0A41"/>
    <w:pPr>
      <w:tabs>
        <w:tab w:val="center" w:pos="4320"/>
        <w:tab w:val="right" w:pos="8640"/>
      </w:tabs>
    </w:pPr>
  </w:style>
  <w:style w:type="character" w:customStyle="1" w:styleId="En-tteCar">
    <w:name w:val="En-tête Car"/>
    <w:link w:val="En-tte"/>
    <w:rsid w:val="003B0A41"/>
    <w:rPr>
      <w:rFonts w:ascii="Arial" w:eastAsia="Times New Roman" w:hAnsi="Arial" w:cs="Arial"/>
      <w:szCs w:val="24"/>
      <w:lang w:eastAsia="fr-FR"/>
    </w:rPr>
  </w:style>
  <w:style w:type="paragraph" w:styleId="Textedebulles">
    <w:name w:val="Balloon Text"/>
    <w:basedOn w:val="Normal"/>
    <w:link w:val="TextedebullesCar"/>
    <w:uiPriority w:val="99"/>
    <w:semiHidden/>
    <w:unhideWhenUsed/>
    <w:rsid w:val="003B0A41"/>
    <w:rPr>
      <w:rFonts w:ascii="Tahoma" w:hAnsi="Tahoma" w:cs="Tahoma"/>
      <w:sz w:val="16"/>
      <w:szCs w:val="16"/>
    </w:rPr>
  </w:style>
  <w:style w:type="character" w:customStyle="1" w:styleId="TextedebullesCar">
    <w:name w:val="Texte de bulles Car"/>
    <w:link w:val="Textedebulles"/>
    <w:uiPriority w:val="99"/>
    <w:semiHidden/>
    <w:rsid w:val="003B0A41"/>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84C6E"/>
    <w:pPr>
      <w:tabs>
        <w:tab w:val="center" w:pos="4320"/>
        <w:tab w:val="right" w:pos="8640"/>
      </w:tabs>
    </w:pPr>
  </w:style>
  <w:style w:type="character" w:customStyle="1" w:styleId="PieddepageCar">
    <w:name w:val="Pied de page Car"/>
    <w:link w:val="Pieddepage"/>
    <w:uiPriority w:val="99"/>
    <w:rsid w:val="00984C6E"/>
    <w:rPr>
      <w:rFonts w:ascii="Arial" w:eastAsia="Times New Roman" w:hAnsi="Arial" w:cs="Arial"/>
      <w:szCs w:val="24"/>
      <w:lang w:eastAsia="fr-FR"/>
    </w:rPr>
  </w:style>
  <w:style w:type="paragraph" w:styleId="Paragraphedeliste">
    <w:name w:val="List Paragraph"/>
    <w:basedOn w:val="Normal"/>
    <w:uiPriority w:val="34"/>
    <w:qFormat/>
    <w:rsid w:val="00E866B7"/>
    <w:pPr>
      <w:ind w:left="720"/>
      <w:contextualSpacing/>
    </w:pPr>
  </w:style>
  <w:style w:type="table" w:styleId="Grilledutableau">
    <w:name w:val="Table Grid"/>
    <w:basedOn w:val="TableauNormal"/>
    <w:uiPriority w:val="59"/>
    <w:rsid w:val="00B55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938C0"/>
    <w:rPr>
      <w:rFonts w:ascii="Arial" w:eastAsia="Times New Roman" w:hAnsi="Arial" w:cs="Arial"/>
      <w:sz w:val="22"/>
      <w:szCs w:val="24"/>
      <w:lang w:eastAsia="fr-FR"/>
    </w:rPr>
  </w:style>
  <w:style w:type="character" w:styleId="Marquedecommentaire">
    <w:name w:val="annotation reference"/>
    <w:uiPriority w:val="99"/>
    <w:semiHidden/>
    <w:unhideWhenUsed/>
    <w:rsid w:val="00030FEA"/>
    <w:rPr>
      <w:sz w:val="16"/>
      <w:szCs w:val="16"/>
    </w:rPr>
  </w:style>
  <w:style w:type="paragraph" w:styleId="Commentaire">
    <w:name w:val="annotation text"/>
    <w:basedOn w:val="Normal"/>
    <w:link w:val="CommentaireCar"/>
    <w:uiPriority w:val="99"/>
    <w:semiHidden/>
    <w:unhideWhenUsed/>
    <w:rsid w:val="00030FEA"/>
    <w:rPr>
      <w:sz w:val="20"/>
      <w:szCs w:val="20"/>
    </w:rPr>
  </w:style>
  <w:style w:type="character" w:customStyle="1" w:styleId="CommentaireCar">
    <w:name w:val="Commentaire Car"/>
    <w:link w:val="Commentaire"/>
    <w:uiPriority w:val="99"/>
    <w:semiHidden/>
    <w:rsid w:val="00030FEA"/>
    <w:rPr>
      <w:rFonts w:ascii="Arial" w:eastAsia="Times New Roman" w:hAnsi="Arial" w:cs="Arial"/>
      <w:lang w:eastAsia="fr-FR"/>
    </w:rPr>
  </w:style>
  <w:style w:type="paragraph" w:styleId="Objetducommentaire">
    <w:name w:val="annotation subject"/>
    <w:basedOn w:val="Commentaire"/>
    <w:next w:val="Commentaire"/>
    <w:link w:val="ObjetducommentaireCar"/>
    <w:uiPriority w:val="99"/>
    <w:semiHidden/>
    <w:unhideWhenUsed/>
    <w:rsid w:val="00030FEA"/>
    <w:rPr>
      <w:b/>
      <w:bCs/>
    </w:rPr>
  </w:style>
  <w:style w:type="character" w:customStyle="1" w:styleId="ObjetducommentaireCar">
    <w:name w:val="Objet du commentaire Car"/>
    <w:link w:val="Objetducommentaire"/>
    <w:uiPriority w:val="99"/>
    <w:semiHidden/>
    <w:rsid w:val="00030FEA"/>
    <w:rPr>
      <w:rFonts w:ascii="Arial" w:eastAsia="Times New Roman" w:hAnsi="Arial" w:cs="Arial"/>
      <w:b/>
      <w:bCs/>
      <w:lang w:eastAsia="fr-FR"/>
    </w:rPr>
  </w:style>
  <w:style w:type="character" w:customStyle="1" w:styleId="renvois">
    <w:name w:val="renvois"/>
    <w:basedOn w:val="Policepardfaut"/>
    <w:rsid w:val="00690E11"/>
  </w:style>
  <w:style w:type="character" w:styleId="Lienhypertexte">
    <w:name w:val="Hyperlink"/>
    <w:uiPriority w:val="99"/>
    <w:semiHidden/>
    <w:unhideWhenUsed/>
    <w:rsid w:val="00690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39310">
      <w:bodyDiv w:val="1"/>
      <w:marLeft w:val="0"/>
      <w:marRight w:val="0"/>
      <w:marTop w:val="0"/>
      <w:marBottom w:val="0"/>
      <w:divBdr>
        <w:top w:val="none" w:sz="0" w:space="0" w:color="auto"/>
        <w:left w:val="none" w:sz="0" w:space="0" w:color="auto"/>
        <w:bottom w:val="none" w:sz="0" w:space="0" w:color="auto"/>
        <w:right w:val="none" w:sz="0" w:space="0" w:color="auto"/>
      </w:divBdr>
    </w:div>
    <w:div w:id="13214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014fd7-8fc0-472b-a87d-7f4d569015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AA1D30888F3144B4A76B8F93AE4855" ma:contentTypeVersion="11" ma:contentTypeDescription="Create a new document." ma:contentTypeScope="" ma:versionID="37a1b8eddecf595210c540453d5f96e9">
  <xsd:schema xmlns:xsd="http://www.w3.org/2001/XMLSchema" xmlns:xs="http://www.w3.org/2001/XMLSchema" xmlns:p="http://schemas.microsoft.com/office/2006/metadata/properties" xmlns:ns2="fe014fd7-8fc0-472b-a87d-7f4d56901550" targetNamespace="http://schemas.microsoft.com/office/2006/metadata/properties" ma:root="true" ma:fieldsID="29752f4c1947dd28a3c50d16a98813ef" ns2:_="">
    <xsd:import namespace="fe014fd7-8fc0-472b-a87d-7f4d569015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14fd7-8fc0-472b-a87d-7f4d56901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f7b3a9-0b4d-4791-b5f0-b4acedfe9d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FB5DF-0D6D-4124-B517-D2D92EF34366}">
  <ds:schemaRefs>
    <ds:schemaRef ds:uri="http://schemas.microsoft.com/office/2006/metadata/properties"/>
    <ds:schemaRef ds:uri="http://schemas.microsoft.com/office/infopath/2007/PartnerControls"/>
    <ds:schemaRef ds:uri="fe014fd7-8fc0-472b-a87d-7f4d56901550"/>
  </ds:schemaRefs>
</ds:datastoreItem>
</file>

<file path=customXml/itemProps2.xml><?xml version="1.0" encoding="utf-8"?>
<ds:datastoreItem xmlns:ds="http://schemas.openxmlformats.org/officeDocument/2006/customXml" ds:itemID="{E7253DC4-01A5-4AED-BB81-A083542E2BC8}">
  <ds:schemaRefs>
    <ds:schemaRef ds:uri="http://schemas.microsoft.com/sharepoint/v3/contenttype/forms"/>
  </ds:schemaRefs>
</ds:datastoreItem>
</file>

<file path=customXml/itemProps3.xml><?xml version="1.0" encoding="utf-8"?>
<ds:datastoreItem xmlns:ds="http://schemas.openxmlformats.org/officeDocument/2006/customXml" ds:itemID="{61270C53-4693-4B93-86B4-F132DF31CCAE}"/>
</file>

<file path=customXml/itemProps4.xml><?xml version="1.0" encoding="utf-8"?>
<ds:datastoreItem xmlns:ds="http://schemas.openxmlformats.org/officeDocument/2006/customXml" ds:itemID="{87B34303-A758-41FB-AA1D-B6036E1C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1786</Characters>
  <Application>Microsoft Office Word</Application>
  <DocSecurity>0</DocSecurity>
  <Lines>52</Lines>
  <Paragraphs>30</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Jean-Francois</dc:creator>
  <cp:lastModifiedBy>Sylvie Plourde</cp:lastModifiedBy>
  <cp:revision>10</cp:revision>
  <cp:lastPrinted>2015-07-06T17:23:00Z</cp:lastPrinted>
  <dcterms:created xsi:type="dcterms:W3CDTF">2026-04-15T20:09:00Z</dcterms:created>
  <dcterms:modified xsi:type="dcterms:W3CDTF">2026-04-15T20:13:00Z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0x01010081AA1D30888F3144B4A76B8F93AE4855</vt:lpwstr>
  </property>
  <property fmtid="{D5CDD505-2E9C-101B-9397-08002B2CF9AE}" pid="3" name="MediaServiceImageTags">
    <vt:lpwstr/>
  </property>
  <property fmtid="{D5CDD505-2E9C-101B-9397-08002B2CF9AE}" pid="4" name="docLang">
    <vt:lpwstr>fr</vt:lpwstr>
  </property>
</Properties>
</file>