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1C24" w14:textId="77777777" w:rsidR="007C4F60" w:rsidRDefault="007C4F60" w:rsidP="00AC34F6">
      <w:pPr>
        <w:rPr>
          <w:rFonts w:ascii="Avenir Next LT Pro" w:hAnsi="Avenir Next LT Pro" w:cs="Arial"/>
          <w:b/>
          <w:color w:val="0000FF"/>
          <w:sz w:val="44"/>
          <w:szCs w:val="44"/>
        </w:rPr>
      </w:pPr>
    </w:p>
    <w:p w14:paraId="2A2133B7" w14:textId="77777777" w:rsidR="007C4F60" w:rsidRDefault="007C4F60" w:rsidP="00AC34F6">
      <w:pPr>
        <w:rPr>
          <w:rFonts w:ascii="Avenir Next LT Pro" w:hAnsi="Avenir Next LT Pro" w:cs="Arial"/>
          <w:b/>
          <w:color w:val="0000FF"/>
          <w:sz w:val="44"/>
          <w:szCs w:val="44"/>
        </w:rPr>
      </w:pPr>
    </w:p>
    <w:p w14:paraId="54A272CD" w14:textId="138EA7E2" w:rsidR="00D0704F" w:rsidRPr="00E51338" w:rsidRDefault="007C4F60" w:rsidP="00AC34F6">
      <w:pPr>
        <w:rPr>
          <w:rFonts w:ascii="Avenir Next LT Pro" w:hAnsi="Avenir Next LT Pro" w:cs="Arial"/>
          <w:b/>
          <w:caps/>
          <w:color w:val="0000FF"/>
          <w:sz w:val="44"/>
          <w:szCs w:val="44"/>
        </w:rPr>
      </w:pPr>
      <w:r w:rsidRPr="007C4F60">
        <w:rPr>
          <w:rFonts w:ascii="Avenir Next LT Pro" w:hAnsi="Avenir Next LT Pro" w:cs="Arial"/>
          <w:bCs/>
          <w:noProof/>
          <w:color w:val="000000" w:themeColor="text1"/>
          <w:szCs w:val="22"/>
        </w:rPr>
        <w:drawing>
          <wp:anchor distT="0" distB="0" distL="114300" distR="114300" simplePos="0" relativeHeight="251843072" behindDoc="0" locked="0" layoutInCell="1" allowOverlap="1" wp14:anchorId="41C7284B" wp14:editId="7CA773F0">
            <wp:simplePos x="0" y="0"/>
            <wp:positionH relativeFrom="column">
              <wp:posOffset>109963</wp:posOffset>
            </wp:positionH>
            <wp:positionV relativeFrom="paragraph">
              <wp:posOffset>336922</wp:posOffset>
            </wp:positionV>
            <wp:extent cx="184547" cy="184547"/>
            <wp:effectExtent l="0" t="0" r="6350" b="6350"/>
            <wp:wrapNone/>
            <wp:docPr id="1389658528" name="Graphique 1" descr="Télé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58528" name="Graphique 1389658528" descr="Téléphone avec un remplissage uni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4" cy="18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D4" w:rsidRPr="00E51338">
        <w:rPr>
          <w:rFonts w:ascii="Avenir Next LT Pro" w:hAnsi="Avenir Next LT Pro" w:cs="Arial"/>
          <w:b/>
          <w:color w:val="0000FF"/>
          <w:sz w:val="44"/>
          <w:szCs w:val="44"/>
        </w:rPr>
        <w:t xml:space="preserve">PRÉNOM </w:t>
      </w:r>
      <w:r w:rsidR="00A330D4" w:rsidRPr="00E51338">
        <w:rPr>
          <w:rFonts w:ascii="Avenir Next LT Pro" w:hAnsi="Avenir Next LT Pro" w:cs="Arial"/>
          <w:bCs/>
          <w:color w:val="0000FF"/>
          <w:sz w:val="44"/>
          <w:szCs w:val="44"/>
        </w:rPr>
        <w:t>NOM</w:t>
      </w:r>
      <w:r w:rsidR="00A330D4" w:rsidRPr="00E51338">
        <w:rPr>
          <w:rFonts w:ascii="Avenir Next LT Pro" w:hAnsi="Avenir Next LT Pro" w:cs="Arial"/>
          <w:b/>
          <w:color w:val="0000FF"/>
          <w:sz w:val="44"/>
          <w:szCs w:val="44"/>
        </w:rPr>
        <w:t xml:space="preserve"> </w:t>
      </w:r>
    </w:p>
    <w:p w14:paraId="1F474AF4" w14:textId="08D89DE3" w:rsidR="00E51338" w:rsidRPr="007C4F60" w:rsidRDefault="00E51338" w:rsidP="00E51338">
      <w:pPr>
        <w:tabs>
          <w:tab w:val="left" w:pos="-142"/>
          <w:tab w:val="left" w:pos="0"/>
          <w:tab w:val="left" w:pos="284"/>
          <w:tab w:val="left" w:pos="709"/>
        </w:tabs>
        <w:ind w:left="424" w:firstLine="284"/>
        <w:rPr>
          <w:rFonts w:ascii="Avenir Next LT Pro" w:hAnsi="Avenir Next LT Pro" w:cs="Arial"/>
          <w:bCs/>
          <w:color w:val="000000" w:themeColor="text1"/>
          <w:sz w:val="24"/>
        </w:rPr>
      </w:pPr>
      <w:r w:rsidRPr="007C4F60">
        <w:rPr>
          <w:rFonts w:ascii="Avenir Next LT Pro" w:hAnsi="Avenir Next LT Pro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842048" behindDoc="0" locked="0" layoutInCell="1" allowOverlap="1" wp14:anchorId="4E17F28B" wp14:editId="70B57E7D">
            <wp:simplePos x="0" y="0"/>
            <wp:positionH relativeFrom="column">
              <wp:posOffset>1577665</wp:posOffset>
            </wp:positionH>
            <wp:positionV relativeFrom="paragraph">
              <wp:posOffset>3657</wp:posOffset>
            </wp:positionV>
            <wp:extent cx="178326" cy="178326"/>
            <wp:effectExtent l="0" t="0" r="0" b="0"/>
            <wp:wrapNone/>
            <wp:docPr id="725253512" name="Graphiqu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53512" name="Graphique 725253512" descr="Adresse de courrier avec un remplissage uni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53" cy="17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F" w:rsidRPr="007C4F60">
        <w:rPr>
          <w:rFonts w:ascii="Avenir Next LT Pro" w:hAnsi="Avenir Next LT Pro" w:cs="Arial"/>
          <w:bCs/>
          <w:color w:val="000000" w:themeColor="text1"/>
          <w:sz w:val="24"/>
        </w:rPr>
        <w:t>418</w:t>
      </w:r>
      <w:r w:rsidR="003C2F56" w:rsidRPr="007C4F60">
        <w:rPr>
          <w:rFonts w:ascii="Avenir Next LT Pro" w:hAnsi="Avenir Next LT Pro" w:cs="Arial"/>
          <w:bCs/>
          <w:color w:val="000000" w:themeColor="text1"/>
          <w:sz w:val="24"/>
        </w:rPr>
        <w:t xml:space="preserve"> </w:t>
      </w:r>
      <w:r w:rsidR="00E121FB" w:rsidRPr="007C4F60">
        <w:rPr>
          <w:rFonts w:ascii="Avenir Next LT Pro" w:hAnsi="Avenir Next LT Pro" w:cs="Arial"/>
          <w:bCs/>
          <w:color w:val="000000" w:themeColor="text1"/>
          <w:sz w:val="24"/>
        </w:rPr>
        <w:t>123-4567</w:t>
      </w:r>
      <w:r w:rsidR="00E121FB" w:rsidRPr="007C4F60">
        <w:rPr>
          <w:rFonts w:ascii="Avenir Next LT Pro" w:hAnsi="Avenir Next LT Pro" w:cs="Arial"/>
          <w:bCs/>
          <w:color w:val="000000" w:themeColor="text1"/>
          <w:sz w:val="24"/>
        </w:rPr>
        <w:tab/>
      </w:r>
      <w:r w:rsidRPr="007C4F60">
        <w:rPr>
          <w:rFonts w:ascii="Avenir Next LT Pro" w:hAnsi="Avenir Next LT Pro" w:cs="Arial"/>
          <w:bCs/>
          <w:color w:val="000000" w:themeColor="text1"/>
          <w:sz w:val="24"/>
        </w:rPr>
        <w:t xml:space="preserve">  </w:t>
      </w:r>
      <w:hyperlink r:id="rId12" w:history="1">
        <w:r w:rsidR="007C4F60" w:rsidRPr="00223C06">
          <w:rPr>
            <w:rStyle w:val="Lienhypertexte"/>
            <w:rFonts w:ascii="Avenir Next LT Pro" w:hAnsi="Avenir Next LT Pro" w:cs="Arial"/>
            <w:bCs/>
            <w:sz w:val="24"/>
          </w:rPr>
          <w:t>Prenom.Nom@courriel.ca</w:t>
        </w:r>
      </w:hyperlink>
      <w:r w:rsidR="007C4F60">
        <w:rPr>
          <w:rFonts w:ascii="Avenir Next LT Pro" w:hAnsi="Avenir Next LT Pro" w:cs="Arial"/>
          <w:bCs/>
          <w:color w:val="0000FF"/>
          <w:sz w:val="24"/>
        </w:rPr>
        <w:t xml:space="preserve"> </w:t>
      </w:r>
      <w:r w:rsidR="00ED3112" w:rsidRPr="007C4F60">
        <w:rPr>
          <w:rFonts w:ascii="Avenir Next LT Pro" w:hAnsi="Avenir Next LT Pro" w:cs="Arial"/>
          <w:bCs/>
          <w:color w:val="0000FF"/>
          <w:sz w:val="24"/>
        </w:rPr>
        <w:tab/>
      </w:r>
    </w:p>
    <w:p w14:paraId="637EE184" w14:textId="21B64DC3" w:rsidR="00D0704F" w:rsidRDefault="00E51338" w:rsidP="00E51338">
      <w:pPr>
        <w:tabs>
          <w:tab w:val="left" w:pos="-142"/>
          <w:tab w:val="left" w:pos="0"/>
          <w:tab w:val="left" w:pos="284"/>
          <w:tab w:val="left" w:pos="709"/>
        </w:tabs>
        <w:ind w:left="424" w:firstLine="284"/>
        <w:rPr>
          <w:rFonts w:ascii="Avenir Next LT Pro" w:hAnsi="Avenir Next LT Pro" w:cs="Arial"/>
          <w:color w:val="000000" w:themeColor="text1"/>
          <w:sz w:val="24"/>
        </w:rPr>
      </w:pPr>
      <w:r w:rsidRPr="007C4F60">
        <w:rPr>
          <w:rFonts w:ascii="Avenir Next LT Pro" w:hAnsi="Avenir Next LT Pro" w:cs="Arial"/>
          <w:noProof/>
          <w:color w:val="000000" w:themeColor="text1"/>
          <w:sz w:val="24"/>
        </w:rPr>
        <w:drawing>
          <wp:anchor distT="0" distB="0" distL="114300" distR="114300" simplePos="0" relativeHeight="251844096" behindDoc="0" locked="0" layoutInCell="1" allowOverlap="1" wp14:anchorId="22A4E627" wp14:editId="0122CAB0">
            <wp:simplePos x="0" y="0"/>
            <wp:positionH relativeFrom="column">
              <wp:posOffset>80625</wp:posOffset>
            </wp:positionH>
            <wp:positionV relativeFrom="paragraph">
              <wp:posOffset>5080</wp:posOffset>
            </wp:positionV>
            <wp:extent cx="221377" cy="221377"/>
            <wp:effectExtent l="0" t="0" r="0" b="7620"/>
            <wp:wrapNone/>
            <wp:docPr id="1137751727" name="Graphique 4" descr="Rep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51727" name="Graphique 1137751727" descr="Repère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7" cy="221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F" w:rsidRPr="007C4F60">
        <w:rPr>
          <w:rFonts w:ascii="Avenir Next LT Pro" w:hAnsi="Avenir Next LT Pro" w:cs="Arial"/>
          <w:color w:val="000000" w:themeColor="text1"/>
          <w:sz w:val="24"/>
        </w:rPr>
        <w:t xml:space="preserve">2000, </w:t>
      </w:r>
      <w:r w:rsidR="004E2E56" w:rsidRPr="007C4F60">
        <w:rPr>
          <w:rFonts w:ascii="Avenir Next LT Pro" w:hAnsi="Avenir Next LT Pro" w:cs="Arial"/>
          <w:color w:val="000000" w:themeColor="text1"/>
          <w:sz w:val="24"/>
        </w:rPr>
        <w:t xml:space="preserve">rue </w:t>
      </w:r>
      <w:r w:rsidR="00D0704F" w:rsidRPr="007C4F60">
        <w:rPr>
          <w:rFonts w:ascii="Avenir Next LT Pro" w:hAnsi="Avenir Next LT Pro" w:cs="Arial"/>
          <w:color w:val="000000" w:themeColor="text1"/>
          <w:sz w:val="24"/>
        </w:rPr>
        <w:t>de l’Avenir</w:t>
      </w:r>
      <w:r w:rsidR="000945C4" w:rsidRPr="007C4F60">
        <w:rPr>
          <w:rFonts w:ascii="Avenir Next LT Pro" w:hAnsi="Avenir Next LT Pro" w:cs="Arial"/>
          <w:color w:val="000000" w:themeColor="text1"/>
          <w:sz w:val="24"/>
        </w:rPr>
        <w:t>,</w:t>
      </w:r>
      <w:r w:rsidR="00D0704F" w:rsidRPr="007C4F60">
        <w:rPr>
          <w:rFonts w:ascii="Avenir Next LT Pro" w:hAnsi="Avenir Next LT Pro" w:cs="Arial"/>
          <w:color w:val="000000" w:themeColor="text1"/>
          <w:sz w:val="24"/>
        </w:rPr>
        <w:t xml:space="preserve"> Lévis (</w:t>
      </w:r>
      <w:r w:rsidR="007B46B2" w:rsidRPr="007C4F60">
        <w:rPr>
          <w:rFonts w:ascii="Avenir Next LT Pro" w:hAnsi="Avenir Next LT Pro" w:cs="Arial"/>
          <w:color w:val="000000" w:themeColor="text1"/>
          <w:sz w:val="24"/>
        </w:rPr>
        <w:t>Québec) M</w:t>
      </w:r>
      <w:r w:rsidR="00D0704F" w:rsidRPr="007C4F60">
        <w:rPr>
          <w:rFonts w:ascii="Avenir Next LT Pro" w:hAnsi="Avenir Next LT Pro" w:cs="Arial"/>
          <w:color w:val="000000" w:themeColor="text1"/>
          <w:sz w:val="24"/>
        </w:rPr>
        <w:t>0T IVE</w:t>
      </w:r>
    </w:p>
    <w:p w14:paraId="13B1B8AD" w14:textId="77777777" w:rsidR="007C4F60" w:rsidRPr="007C4F60" w:rsidRDefault="007C4F60" w:rsidP="00E51338">
      <w:pPr>
        <w:tabs>
          <w:tab w:val="left" w:pos="-142"/>
          <w:tab w:val="left" w:pos="0"/>
          <w:tab w:val="left" w:pos="284"/>
          <w:tab w:val="left" w:pos="709"/>
        </w:tabs>
        <w:ind w:left="424" w:firstLine="284"/>
        <w:rPr>
          <w:rFonts w:ascii="Avenir Next LT Pro" w:hAnsi="Avenir Next LT Pro" w:cs="Arial"/>
          <w:bCs/>
          <w:color w:val="000000" w:themeColor="text1"/>
          <w:sz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227"/>
        <w:gridCol w:w="3402"/>
      </w:tblGrid>
      <w:tr w:rsidR="00633FC6" w:rsidRPr="00E51338" w14:paraId="6A339219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A092" w14:textId="3FD67D9A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Session de stage visée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F2DA" w14:textId="77777777" w:rsidR="00633FC6" w:rsidRPr="007C4F60" w:rsidRDefault="00633FC6">
            <w:pPr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Session et année</w:t>
            </w:r>
          </w:p>
        </w:tc>
      </w:tr>
      <w:tr w:rsidR="00633FC6" w:rsidRPr="00E51338" w14:paraId="0FDB0DAD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C16A" w14:textId="093A6B14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Moyenne au baccalauréat (ou cote R au collégial)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F4C5" w14:textId="77777777" w:rsidR="00633FC6" w:rsidRPr="007C4F60" w:rsidRDefault="00633FC6">
            <w:pPr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</w:p>
        </w:tc>
      </w:tr>
      <w:tr w:rsidR="00633FC6" w:rsidRPr="00E51338" w14:paraId="32AC7869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4CBC" w14:textId="3220534C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Date de fin de baccalauréat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AC8E" w14:textId="77777777" w:rsidR="00633FC6" w:rsidRPr="007C4F60" w:rsidRDefault="00633FC6">
            <w:pPr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Session et année</w:t>
            </w:r>
          </w:p>
        </w:tc>
      </w:tr>
      <w:tr w:rsidR="00633FC6" w:rsidRPr="00E51338" w14:paraId="2E1DB290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3029" w14:textId="77777777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Date d’entrée au DESS ou au Programme national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4A78" w14:textId="77777777" w:rsidR="00633FC6" w:rsidRPr="007C4F60" w:rsidRDefault="00633FC6">
            <w:pPr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Session et année</w:t>
            </w:r>
          </w:p>
        </w:tc>
      </w:tr>
      <w:tr w:rsidR="00633FC6" w:rsidRPr="00E51338" w14:paraId="022D2B98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1767" w14:textId="77777777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Période de passation de l’examen final commun (EFC)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6A323" w14:textId="77777777" w:rsidR="00633FC6" w:rsidRPr="007C4F60" w:rsidRDefault="00633FC6">
            <w:pPr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Septembre ou</w:t>
            </w:r>
            <w:r w:rsidR="00C87BCB"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,</w:t>
            </w: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 xml:space="preserve"> mai et année</w:t>
            </w:r>
          </w:p>
        </w:tc>
      </w:tr>
      <w:tr w:rsidR="00633FC6" w:rsidRPr="00E51338" w14:paraId="559CA25B" w14:textId="77777777" w:rsidTr="00E51338">
        <w:trPr>
          <w:gridBefore w:val="1"/>
          <w:wBefore w:w="10" w:type="dxa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0A57" w14:textId="77777777" w:rsidR="00633FC6" w:rsidRPr="00E51338" w:rsidRDefault="00633FC6">
            <w:pPr>
              <w:jc w:val="both"/>
              <w:rPr>
                <w:rFonts w:ascii="Avenir Next LT Pro" w:hAnsi="Avenir Next LT Pro" w:cstheme="minorHAnsi"/>
              </w:rPr>
            </w:pPr>
            <w:r w:rsidRPr="00E51338">
              <w:rPr>
                <w:rFonts w:ascii="Avenir Next LT Pro" w:hAnsi="Avenir Next LT Pro" w:cstheme="minorHAnsi"/>
              </w:rPr>
              <w:t>Ville(s) ou régions(s) désirée(s)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64D8" w14:textId="77777777" w:rsidR="00633FC6" w:rsidRPr="007C4F60" w:rsidRDefault="00C87BCB" w:rsidP="00C87BCB">
            <w:pPr>
              <w:pStyle w:val="Paragraphedeliste"/>
              <w:ind w:left="1080"/>
              <w:contextualSpacing/>
              <w:jc w:val="right"/>
              <w:rPr>
                <w:rFonts w:ascii="Avenir Next LT Pro" w:hAnsi="Avenir Next LT Pro" w:cstheme="minorHAnsi"/>
                <w:i/>
                <w:iCs/>
                <w:color w:val="6D6DFF"/>
              </w:rPr>
            </w:pPr>
            <w:r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>1 à</w:t>
            </w:r>
            <w:r w:rsidR="00633FC6" w:rsidRPr="007C4F60">
              <w:rPr>
                <w:rFonts w:ascii="Avenir Next LT Pro" w:hAnsi="Avenir Next LT Pro" w:cstheme="minorHAnsi"/>
                <w:i/>
                <w:iCs/>
                <w:color w:val="6D6DFF"/>
              </w:rPr>
              <w:t xml:space="preserve"> 3 choix</w:t>
            </w:r>
          </w:p>
        </w:tc>
      </w:tr>
      <w:tr w:rsidR="00E51338" w:rsidRPr="007C4F60" w14:paraId="77DC467B" w14:textId="77777777" w:rsidTr="007C4F60">
        <w:tblPrEx>
          <w:tblBorders>
            <w:bottom w:val="threeDEmboss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39" w:type="dxa"/>
            <w:gridSpan w:val="3"/>
            <w:tcBorders>
              <w:bottom w:val="threeDEngrave" w:sz="12" w:space="0" w:color="auto"/>
            </w:tcBorders>
            <w:shd w:val="clear" w:color="auto" w:fill="auto"/>
          </w:tcPr>
          <w:p w14:paraId="750D564C" w14:textId="77777777" w:rsidR="001210E6" w:rsidRDefault="001210E6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</w:p>
          <w:p w14:paraId="27A4956E" w14:textId="77777777" w:rsidR="007C4F60" w:rsidRPr="007C4F60" w:rsidRDefault="007C4F60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</w:p>
          <w:p w14:paraId="1BB48844" w14:textId="77777777" w:rsidR="00FB207C" w:rsidRPr="007C4F60" w:rsidRDefault="00FB207C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PROFIL</w:t>
            </w:r>
          </w:p>
        </w:tc>
      </w:tr>
    </w:tbl>
    <w:p w14:paraId="1574E374" w14:textId="77777777" w:rsidR="00E85BEF" w:rsidRPr="00E51338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szCs w:val="22"/>
        </w:rPr>
        <w:t>Étudiante de 2</w:t>
      </w:r>
      <w:r w:rsidRPr="00E51338">
        <w:rPr>
          <w:rFonts w:ascii="Avenir Next LT Pro" w:hAnsi="Avenir Next LT Pro" w:cs="Arial"/>
          <w:szCs w:val="22"/>
          <w:vertAlign w:val="superscript"/>
        </w:rPr>
        <w:t>e</w:t>
      </w:r>
      <w:r w:rsidRPr="00E51338">
        <w:rPr>
          <w:rFonts w:ascii="Avenir Next LT Pro" w:hAnsi="Avenir Next LT Pro" w:cs="Arial"/>
          <w:szCs w:val="22"/>
        </w:rPr>
        <w:t xml:space="preserve"> année en sciences comptables</w:t>
      </w:r>
      <w:r w:rsidR="00633FC6" w:rsidRPr="00E51338">
        <w:rPr>
          <w:rFonts w:ascii="Avenir Next LT Pro" w:hAnsi="Avenir Next LT Pro" w:cs="Arial"/>
          <w:szCs w:val="22"/>
        </w:rPr>
        <w:t xml:space="preserve">, </w:t>
      </w:r>
      <w:r w:rsidRPr="00E51338">
        <w:rPr>
          <w:rFonts w:ascii="Avenir Next LT Pro" w:hAnsi="Avenir Next LT Pro" w:cs="Arial"/>
          <w:szCs w:val="22"/>
        </w:rPr>
        <w:t>30/90 crédits</w:t>
      </w:r>
      <w:r w:rsidR="00633FC6" w:rsidRPr="00E51338">
        <w:rPr>
          <w:rFonts w:ascii="Avenir Next LT Pro" w:hAnsi="Avenir Next LT Pro" w:cs="Arial"/>
          <w:szCs w:val="22"/>
        </w:rPr>
        <w:t xml:space="preserve"> cumulés</w:t>
      </w:r>
      <w:r w:rsidRPr="00E51338">
        <w:rPr>
          <w:rFonts w:ascii="Avenir Next LT Pro" w:hAnsi="Avenir Next LT Pro" w:cs="Arial"/>
          <w:szCs w:val="22"/>
        </w:rPr>
        <w:t xml:space="preserve"> et 2 cours crédités dans une entente DEC-BAC. </w:t>
      </w:r>
    </w:p>
    <w:p w14:paraId="404698D4" w14:textId="77777777" w:rsidR="003815BF" w:rsidRPr="00E51338" w:rsidRDefault="003815B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Études collégiales en comptabilité et gestion, cours option axés sur l’entrepreneuriat.</w:t>
      </w:r>
    </w:p>
    <w:p w14:paraId="6F61E5FD" w14:textId="77777777" w:rsidR="00E85BEF" w:rsidRPr="00E51338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szCs w:val="22"/>
        </w:rPr>
        <w:t xml:space="preserve">Expérience </w:t>
      </w:r>
      <w:r w:rsidR="00AE0FA6" w:rsidRPr="00E51338">
        <w:rPr>
          <w:rFonts w:ascii="Avenir Next LT Pro" w:hAnsi="Avenir Next LT Pro" w:cs="Arial"/>
          <w:szCs w:val="22"/>
        </w:rPr>
        <w:t xml:space="preserve">d’un an </w:t>
      </w:r>
      <w:r w:rsidRPr="00E51338">
        <w:rPr>
          <w:rFonts w:ascii="Avenir Next LT Pro" w:hAnsi="Avenir Next LT Pro" w:cs="Arial"/>
          <w:szCs w:val="22"/>
        </w:rPr>
        <w:t>dans des tâches admini</w:t>
      </w:r>
      <w:r w:rsidR="008212AB" w:rsidRPr="00E51338">
        <w:rPr>
          <w:rFonts w:ascii="Avenir Next LT Pro" w:hAnsi="Avenir Next LT Pro" w:cs="Arial"/>
          <w:szCs w:val="22"/>
        </w:rPr>
        <w:t xml:space="preserve">stratives, </w:t>
      </w:r>
      <w:r w:rsidR="00AE0FA6" w:rsidRPr="00E51338">
        <w:rPr>
          <w:rFonts w:ascii="Avenir Next LT Pro" w:hAnsi="Avenir Next LT Pro" w:cs="Arial"/>
          <w:szCs w:val="22"/>
        </w:rPr>
        <w:t xml:space="preserve">de deux ans </w:t>
      </w:r>
      <w:r w:rsidRPr="00E51338">
        <w:rPr>
          <w:rFonts w:ascii="Avenir Next LT Pro" w:hAnsi="Avenir Next LT Pro" w:cs="Arial"/>
          <w:szCs w:val="22"/>
        </w:rPr>
        <w:t>en service à la clientèle</w:t>
      </w:r>
      <w:r w:rsidR="008212AB" w:rsidRPr="00E51338">
        <w:rPr>
          <w:rFonts w:ascii="Avenir Next LT Pro" w:hAnsi="Avenir Next LT Pro" w:cs="Arial"/>
          <w:szCs w:val="22"/>
        </w:rPr>
        <w:t xml:space="preserve"> et animation</w:t>
      </w:r>
      <w:r w:rsidRPr="00E51338">
        <w:rPr>
          <w:rFonts w:ascii="Avenir Next LT Pro" w:hAnsi="Avenir Next LT Pro" w:cs="Arial"/>
          <w:szCs w:val="22"/>
        </w:rPr>
        <w:t>.</w:t>
      </w:r>
      <w:r w:rsidR="00AE0FA6" w:rsidRPr="00E51338">
        <w:rPr>
          <w:rFonts w:ascii="Avenir Next LT Pro" w:hAnsi="Avenir Next LT Pro" w:cs="Arial"/>
          <w:szCs w:val="22"/>
        </w:rPr>
        <w:t xml:space="preserve"> </w:t>
      </w:r>
    </w:p>
    <w:p w14:paraId="19C1071C" w14:textId="77777777" w:rsidR="00633FC6" w:rsidRPr="00E51338" w:rsidRDefault="00E85BEF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szCs w:val="22"/>
        </w:rPr>
        <w:t>Stimulée par les défis, j’adore organiser et participer à des compétition</w:t>
      </w:r>
      <w:r w:rsidR="00301D03" w:rsidRPr="00E51338">
        <w:rPr>
          <w:rFonts w:ascii="Avenir Next LT Pro" w:hAnsi="Avenir Next LT Pro" w:cs="Arial"/>
          <w:szCs w:val="22"/>
        </w:rPr>
        <w:t>s</w:t>
      </w:r>
      <w:r w:rsidR="00633FC6" w:rsidRPr="00E51338">
        <w:rPr>
          <w:rFonts w:ascii="Avenir Next LT Pro" w:hAnsi="Avenir Next LT Pro" w:cs="Arial"/>
          <w:szCs w:val="22"/>
        </w:rPr>
        <w:t xml:space="preserve"> sportives et académiques.</w:t>
      </w:r>
    </w:p>
    <w:p w14:paraId="1D3A7BBD" w14:textId="77777777" w:rsidR="00AE0FA6" w:rsidRPr="00E51338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szCs w:val="22"/>
        </w:rPr>
        <w:t xml:space="preserve">Personnalité </w:t>
      </w:r>
      <w:r w:rsidR="00AE0FA6" w:rsidRPr="00E51338">
        <w:rPr>
          <w:rFonts w:ascii="Avenir Next LT Pro" w:hAnsi="Avenir Next LT Pro" w:cs="Arial"/>
          <w:szCs w:val="22"/>
        </w:rPr>
        <w:t xml:space="preserve">déterminée, structurée et ayant beaucoup d’entregents. </w:t>
      </w:r>
    </w:p>
    <w:p w14:paraId="67A9CED6" w14:textId="77777777" w:rsidR="00E85BEF" w:rsidRPr="00E51338" w:rsidRDefault="00E85BE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Habiletés marquées pour le travail d’équipe et le leadership.</w:t>
      </w:r>
    </w:p>
    <w:p w14:paraId="7870C506" w14:textId="77777777" w:rsidR="00E85BEF" w:rsidRPr="00E51338" w:rsidRDefault="00E85BE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 xml:space="preserve">Fort intérêt pour l’analyse et la résolution de problèmes. </w:t>
      </w:r>
    </w:p>
    <w:p w14:paraId="19437CDB" w14:textId="77777777" w:rsidR="002A5E4C" w:rsidRPr="00E51338" w:rsidRDefault="002A5E4C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Maîtrise des langues française et anglaise</w:t>
      </w:r>
      <w:r w:rsidR="003815BF" w:rsidRPr="00E51338">
        <w:rPr>
          <w:rFonts w:ascii="Avenir Next LT Pro" w:hAnsi="Avenir Next LT Pro" w:cs="Arial"/>
          <w:spacing w:val="-3"/>
          <w:szCs w:val="22"/>
        </w:rPr>
        <w:t>.</w:t>
      </w:r>
    </w:p>
    <w:p w14:paraId="4D1992D5" w14:textId="77777777" w:rsidR="00E85BEF" w:rsidRPr="00E51338" w:rsidRDefault="002A5E4C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Aisance à utiliser d</w:t>
      </w:r>
      <w:r w:rsidR="00E85BEF" w:rsidRPr="00E51338">
        <w:rPr>
          <w:rFonts w:ascii="Avenir Next LT Pro" w:hAnsi="Avenir Next LT Pro" w:cs="Arial"/>
          <w:spacing w:val="-3"/>
          <w:szCs w:val="22"/>
        </w:rPr>
        <w:t xml:space="preserve">es </w:t>
      </w:r>
      <w:r w:rsidRPr="00E51338">
        <w:rPr>
          <w:rFonts w:ascii="Avenir Next LT Pro" w:hAnsi="Avenir Next LT Pro" w:cs="Arial"/>
          <w:spacing w:val="-3"/>
          <w:szCs w:val="22"/>
        </w:rPr>
        <w:t>logiciels de comptabilité et des outils technologiques d</w:t>
      </w:r>
      <w:r w:rsidR="00E85BEF" w:rsidRPr="00E51338">
        <w:rPr>
          <w:rFonts w:ascii="Avenir Next LT Pro" w:hAnsi="Avenir Next LT Pro" w:cs="Arial"/>
          <w:spacing w:val="-3"/>
          <w:szCs w:val="22"/>
        </w:rPr>
        <w:t>e l’information et de la communication</w:t>
      </w:r>
      <w:r w:rsidRPr="00E51338">
        <w:rPr>
          <w:rFonts w:ascii="Avenir Next LT Pro" w:hAnsi="Avenir Next LT Pro" w:cs="Arial"/>
          <w:spacing w:val="-3"/>
          <w:szCs w:val="22"/>
        </w:rPr>
        <w:t>.</w:t>
      </w:r>
    </w:p>
    <w:p w14:paraId="6922D4D6" w14:textId="77777777" w:rsidR="003815BF" w:rsidRPr="00E51338" w:rsidRDefault="003815B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Projet collégial d’intégration portant sur l’interaction entre la gestion du changement et les pratiques en finance.</w:t>
      </w:r>
    </w:p>
    <w:p w14:paraId="784BFF50" w14:textId="77777777" w:rsidR="003815BF" w:rsidRPr="00E51338" w:rsidRDefault="003815BF" w:rsidP="00E325BC">
      <w:pPr>
        <w:pStyle w:val="Paragraphedeliste"/>
        <w:numPr>
          <w:ilvl w:val="0"/>
          <w:numId w:val="68"/>
        </w:numPr>
        <w:tabs>
          <w:tab w:val="left" w:pos="-2127"/>
          <w:tab w:val="left" w:pos="-360"/>
          <w:tab w:val="left" w:pos="0"/>
          <w:tab w:val="left" w:pos="284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Avenir Next LT Pro" w:hAnsi="Avenir Next LT Pro" w:cstheme="minorHAnsi"/>
          <w:spacing w:val="-3"/>
          <w:szCs w:val="22"/>
        </w:rPr>
      </w:pPr>
      <w:r w:rsidRPr="00E51338">
        <w:rPr>
          <w:rFonts w:ascii="Avenir Next LT Pro" w:hAnsi="Avenir Next LT Pro" w:cstheme="minorHAnsi"/>
          <w:spacing w:val="-3"/>
          <w:szCs w:val="22"/>
        </w:rPr>
        <w:t>Engagements communautaires variés et participation à d</w:t>
      </w:r>
      <w:r w:rsidR="008212AB" w:rsidRPr="00E51338">
        <w:rPr>
          <w:rFonts w:ascii="Avenir Next LT Pro" w:hAnsi="Avenir Next LT Pro" w:cstheme="minorHAnsi"/>
          <w:spacing w:val="-3"/>
          <w:szCs w:val="22"/>
        </w:rPr>
        <w:t>iverses</w:t>
      </w:r>
      <w:r w:rsidRPr="00E51338">
        <w:rPr>
          <w:rFonts w:ascii="Avenir Next LT Pro" w:hAnsi="Avenir Next LT Pro" w:cstheme="minorHAnsi"/>
          <w:spacing w:val="-3"/>
          <w:szCs w:val="22"/>
        </w:rPr>
        <w:t xml:space="preserve"> </w:t>
      </w:r>
      <w:r w:rsidR="00301D03" w:rsidRPr="00E51338">
        <w:rPr>
          <w:rFonts w:ascii="Avenir Next LT Pro" w:hAnsi="Avenir Next LT Pro" w:cstheme="minorHAnsi"/>
          <w:spacing w:val="-3"/>
          <w:szCs w:val="22"/>
        </w:rPr>
        <w:t>collect</w:t>
      </w:r>
      <w:r w:rsidRPr="00E51338">
        <w:rPr>
          <w:rFonts w:ascii="Avenir Next LT Pro" w:hAnsi="Avenir Next LT Pro" w:cstheme="minorHAnsi"/>
          <w:spacing w:val="-3"/>
          <w:szCs w:val="22"/>
        </w:rPr>
        <w:t>es de fonds.</w:t>
      </w:r>
    </w:p>
    <w:p w14:paraId="168E9DA5" w14:textId="77777777" w:rsidR="00FB207C" w:rsidRPr="00E51338" w:rsidRDefault="00FB207C" w:rsidP="00FB207C">
      <w:pPr>
        <w:rPr>
          <w:rFonts w:ascii="Avenir Next LT Pro" w:eastAsiaTheme="minorHAnsi" w:hAnsi="Avenir Next LT Pro" w:cstheme="minorHAnsi"/>
          <w:szCs w:val="22"/>
          <w:lang w:eastAsia="en-US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7455"/>
        <w:gridCol w:w="1790"/>
      </w:tblGrid>
      <w:tr w:rsidR="00E51338" w:rsidRPr="00E51338" w14:paraId="2B3E1C18" w14:textId="77777777" w:rsidTr="007C4F60">
        <w:tc>
          <w:tcPr>
            <w:tcW w:w="9637" w:type="dxa"/>
            <w:gridSpan w:val="3"/>
            <w:tcBorders>
              <w:top w:val="nil"/>
              <w:left w:val="nil"/>
              <w:bottom w:val="threeDEngrave" w:sz="12" w:space="0" w:color="auto"/>
              <w:right w:val="nil"/>
            </w:tcBorders>
            <w:shd w:val="clear" w:color="auto" w:fill="auto"/>
          </w:tcPr>
          <w:p w14:paraId="784286E6" w14:textId="02DE5EFB" w:rsidR="00BF576C" w:rsidRPr="00E51338" w:rsidRDefault="00E85BEF" w:rsidP="00E85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Avenir Next LT Pro" w:hAnsi="Avenir Next LT Pro" w:cstheme="minorHAnsi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theme="minorHAnsi"/>
                <w:b/>
                <w:color w:val="0000FF"/>
                <w:spacing w:val="-3"/>
                <w:sz w:val="28"/>
                <w:szCs w:val="28"/>
              </w:rPr>
              <w:t>FORMATIONS</w:t>
            </w:r>
          </w:p>
        </w:tc>
      </w:tr>
      <w:tr w:rsidR="00EB139C" w:rsidRPr="00E51338" w14:paraId="24B40A15" w14:textId="77777777" w:rsidTr="007C4F60">
        <w:tblPrEx>
          <w:tblBorders>
            <w:bottom w:val="none" w:sz="0" w:space="0" w:color="auto"/>
          </w:tblBorders>
        </w:tblPrEx>
        <w:trPr>
          <w:gridBefore w:val="1"/>
          <w:wBefore w:w="392" w:type="dxa"/>
        </w:trPr>
        <w:tc>
          <w:tcPr>
            <w:tcW w:w="7455" w:type="dxa"/>
            <w:tcBorders>
              <w:top w:val="threeDEngrave" w:sz="12" w:space="0" w:color="auto"/>
            </w:tcBorders>
            <w:shd w:val="clear" w:color="auto" w:fill="auto"/>
          </w:tcPr>
          <w:p w14:paraId="0FC8D00B" w14:textId="77777777" w:rsidR="00301D03" w:rsidRPr="00E51338" w:rsidRDefault="00301D03" w:rsidP="00E85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</w:p>
          <w:p w14:paraId="25E1F204" w14:textId="77777777" w:rsidR="00EB139C" w:rsidRPr="00E51338" w:rsidRDefault="00EB139C" w:rsidP="00E85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Baccalauréat en </w:t>
            </w:r>
            <w:r w:rsidR="00E85BEF"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sciences comptables </w:t>
            </w: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ab/>
            </w:r>
          </w:p>
        </w:tc>
        <w:tc>
          <w:tcPr>
            <w:tcW w:w="1790" w:type="dxa"/>
            <w:shd w:val="clear" w:color="auto" w:fill="auto"/>
          </w:tcPr>
          <w:p w14:paraId="680E49E2" w14:textId="77777777" w:rsidR="00455574" w:rsidRPr="00E51338" w:rsidRDefault="00455574" w:rsidP="00E85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</w:pPr>
          </w:p>
          <w:p w14:paraId="0735596B" w14:textId="77777777" w:rsidR="00EB139C" w:rsidRPr="00E51338" w:rsidRDefault="00EB139C" w:rsidP="00E85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20XX-</w:t>
            </w:r>
            <w:r w:rsidR="00E85BEF"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…</w:t>
            </w:r>
          </w:p>
        </w:tc>
      </w:tr>
    </w:tbl>
    <w:p w14:paraId="29F3818D" w14:textId="77777777" w:rsidR="00D0704F" w:rsidRPr="00E51338" w:rsidRDefault="00D0704F" w:rsidP="00854542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b/>
          <w:spacing w:val="-3"/>
          <w:szCs w:val="22"/>
        </w:rPr>
      </w:pPr>
      <w:r w:rsidRPr="00E51338">
        <w:rPr>
          <w:rFonts w:ascii="Avenir Next LT Pro" w:hAnsi="Avenir Next LT Pro" w:cs="Arial"/>
          <w:b/>
          <w:spacing w:val="-3"/>
          <w:szCs w:val="22"/>
        </w:rPr>
        <w:tab/>
      </w:r>
      <w:r w:rsidRPr="00E51338">
        <w:rPr>
          <w:rFonts w:ascii="Avenir Next LT Pro" w:hAnsi="Avenir Next LT Pro" w:cs="Arial"/>
          <w:spacing w:val="-3"/>
          <w:szCs w:val="22"/>
        </w:rPr>
        <w:t>Université du Québec à Rimouski</w:t>
      </w:r>
      <w:r w:rsidR="003C2F56" w:rsidRPr="00E51338">
        <w:rPr>
          <w:rFonts w:ascii="Avenir Next LT Pro" w:hAnsi="Avenir Next LT Pro" w:cs="Arial"/>
          <w:spacing w:val="-3"/>
          <w:szCs w:val="22"/>
        </w:rPr>
        <w:t xml:space="preserve">, </w:t>
      </w:r>
      <w:r w:rsidR="0026025A" w:rsidRPr="00E51338">
        <w:rPr>
          <w:rFonts w:ascii="Avenir Next LT Pro" w:hAnsi="Avenir Next LT Pro" w:cs="Arial"/>
          <w:spacing w:val="-3"/>
          <w:szCs w:val="22"/>
        </w:rPr>
        <w:t>c</w:t>
      </w:r>
      <w:r w:rsidRPr="00E51338">
        <w:rPr>
          <w:rFonts w:ascii="Avenir Next LT Pro" w:hAnsi="Avenir Next LT Pro" w:cs="Arial"/>
          <w:spacing w:val="-3"/>
          <w:szCs w:val="22"/>
        </w:rPr>
        <w:t>ampus de Lévis</w:t>
      </w:r>
      <w:r w:rsidR="00575505" w:rsidRPr="00E51338">
        <w:rPr>
          <w:rFonts w:ascii="Avenir Next LT Pro" w:hAnsi="Avenir Next LT Pro" w:cs="Arial"/>
          <w:spacing w:val="-3"/>
          <w:szCs w:val="22"/>
        </w:rPr>
        <w:t>, Lévis</w:t>
      </w:r>
    </w:p>
    <w:p w14:paraId="7DBDC15B" w14:textId="77777777" w:rsidR="00EB139C" w:rsidRPr="00E51338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venir Next LT Pro" w:hAnsi="Avenir Next LT Pro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7"/>
        <w:gridCol w:w="1788"/>
      </w:tblGrid>
      <w:tr w:rsidR="00EB139C" w:rsidRPr="00E51338" w14:paraId="098EE66C" w14:textId="77777777" w:rsidTr="00E51338">
        <w:tc>
          <w:tcPr>
            <w:tcW w:w="7796" w:type="dxa"/>
            <w:shd w:val="clear" w:color="auto" w:fill="auto"/>
          </w:tcPr>
          <w:p w14:paraId="73AFB6AB" w14:textId="77777777" w:rsidR="00EB139C" w:rsidRPr="00E51338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Études au baccalauréat en administration </w:t>
            </w:r>
          </w:p>
        </w:tc>
        <w:tc>
          <w:tcPr>
            <w:tcW w:w="1843" w:type="dxa"/>
            <w:shd w:val="clear" w:color="auto" w:fill="auto"/>
          </w:tcPr>
          <w:p w14:paraId="36FFACA4" w14:textId="77777777" w:rsidR="00EB139C" w:rsidRPr="00E51338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20XX-20XX</w:t>
            </w:r>
          </w:p>
        </w:tc>
      </w:tr>
    </w:tbl>
    <w:p w14:paraId="4A2A84B7" w14:textId="77777777" w:rsidR="003F5BD1" w:rsidRPr="00E51338" w:rsidRDefault="003F5BD1" w:rsidP="00EB139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ab/>
        <w:t>Université du Québec à Rimouski, campus de Lévis</w:t>
      </w:r>
      <w:r w:rsidR="00575505" w:rsidRPr="00E51338">
        <w:rPr>
          <w:rFonts w:ascii="Avenir Next LT Pro" w:hAnsi="Avenir Next LT Pro" w:cs="Arial"/>
          <w:spacing w:val="-3"/>
          <w:szCs w:val="22"/>
        </w:rPr>
        <w:t>, Lévis</w:t>
      </w:r>
    </w:p>
    <w:p w14:paraId="5C324542" w14:textId="77777777" w:rsidR="00EB139C" w:rsidRPr="00E51338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venir Next LT Pro" w:hAnsi="Avenir Next LT Pro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5"/>
        <w:gridCol w:w="1790"/>
      </w:tblGrid>
      <w:tr w:rsidR="00EB139C" w:rsidRPr="00E51338" w14:paraId="03FEE2E9" w14:textId="77777777" w:rsidTr="00E51338">
        <w:tc>
          <w:tcPr>
            <w:tcW w:w="7796" w:type="dxa"/>
            <w:shd w:val="clear" w:color="auto" w:fill="auto"/>
          </w:tcPr>
          <w:p w14:paraId="0F97DA95" w14:textId="77777777" w:rsidR="00EB139C" w:rsidRPr="00E51338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Diplôme d’études collégiales </w:t>
            </w:r>
          </w:p>
          <w:p w14:paraId="4FA9454B" w14:textId="77777777" w:rsidR="001210E6" w:rsidRPr="00E51338" w:rsidRDefault="001210E6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Études au programme des techniques de comptabilité et de gestion </w:t>
            </w:r>
          </w:p>
          <w:p w14:paraId="2BD42CCF" w14:textId="77777777" w:rsidR="00EB139C" w:rsidRPr="00E51338" w:rsidRDefault="001210E6" w:rsidP="005A004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Études en s</w:t>
            </w:r>
            <w:r w:rsidR="00EB139C"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ciences</w:t>
            </w:r>
            <w:r w:rsidR="005A0042"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 humaines, profil intervention </w:t>
            </w:r>
          </w:p>
        </w:tc>
        <w:tc>
          <w:tcPr>
            <w:tcW w:w="1843" w:type="dxa"/>
            <w:shd w:val="clear" w:color="auto" w:fill="auto"/>
          </w:tcPr>
          <w:p w14:paraId="05C7BD85" w14:textId="77777777" w:rsidR="00EB139C" w:rsidRPr="00E51338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</w:pPr>
          </w:p>
          <w:p w14:paraId="5ABE5342" w14:textId="77777777" w:rsidR="00EB139C" w:rsidRPr="00E51338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20XX</w:t>
            </w:r>
            <w:r w:rsidR="001210E6"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-20XX</w:t>
            </w:r>
          </w:p>
          <w:p w14:paraId="528CF0CE" w14:textId="77777777" w:rsidR="001210E6" w:rsidRPr="00E51338" w:rsidRDefault="001210E6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6453B07A" w14:textId="77777777" w:rsidR="00D0704F" w:rsidRPr="00E51338" w:rsidRDefault="00D0704F" w:rsidP="007434F6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C</w:t>
      </w:r>
      <w:r w:rsidR="00934FA6" w:rsidRPr="00E51338">
        <w:rPr>
          <w:rFonts w:ascii="Avenir Next LT Pro" w:hAnsi="Avenir Next LT Pro" w:cs="Arial"/>
          <w:spacing w:val="-3"/>
          <w:szCs w:val="22"/>
        </w:rPr>
        <w:t xml:space="preserve">égep </w:t>
      </w:r>
      <w:r w:rsidRPr="00E51338">
        <w:rPr>
          <w:rFonts w:ascii="Avenir Next LT Pro" w:hAnsi="Avenir Next LT Pro" w:cs="Arial"/>
          <w:spacing w:val="-3"/>
          <w:szCs w:val="22"/>
        </w:rPr>
        <w:t>Garneau, Québec</w:t>
      </w:r>
    </w:p>
    <w:p w14:paraId="79A61C1F" w14:textId="77777777" w:rsidR="00EB139C" w:rsidRPr="00E51338" w:rsidRDefault="00455574" w:rsidP="00EB139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b/>
          <w:noProof/>
          <w:szCs w:val="22"/>
          <w:lang w:eastAsia="fr-CA"/>
        </w:rPr>
        <w:drawing>
          <wp:anchor distT="0" distB="0" distL="114300" distR="114300" simplePos="0" relativeHeight="251705856" behindDoc="0" locked="0" layoutInCell="1" allowOverlap="1" wp14:anchorId="0A5CC9A8" wp14:editId="24B0DAF2">
            <wp:simplePos x="0" y="0"/>
            <wp:positionH relativeFrom="rightMargin">
              <wp:align>left</wp:align>
            </wp:positionH>
            <wp:positionV relativeFrom="paragraph">
              <wp:posOffset>310515</wp:posOffset>
            </wp:positionV>
            <wp:extent cx="1885950" cy="473710"/>
            <wp:effectExtent l="0" t="0" r="0" b="254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6"/>
        <w:gridCol w:w="1789"/>
      </w:tblGrid>
      <w:tr w:rsidR="00EB139C" w:rsidRPr="00E51338" w14:paraId="53B0CF02" w14:textId="77777777" w:rsidTr="00E51338">
        <w:tc>
          <w:tcPr>
            <w:tcW w:w="7796" w:type="dxa"/>
            <w:shd w:val="clear" w:color="auto" w:fill="auto"/>
          </w:tcPr>
          <w:p w14:paraId="7491CF5D" w14:textId="77777777" w:rsidR="00EB139C" w:rsidRPr="00E51338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14:paraId="18CD179A" w14:textId="77777777" w:rsidR="00EB139C" w:rsidRPr="00E51338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14:paraId="0F0F2951" w14:textId="77777777" w:rsidR="00EB139C" w:rsidRPr="00E51338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20</w:t>
            </w:r>
            <w:r w:rsidR="00EB139C"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XX-20XX</w:t>
            </w:r>
          </w:p>
        </w:tc>
      </w:tr>
    </w:tbl>
    <w:p w14:paraId="41025D9D" w14:textId="77777777" w:rsidR="00D0704F" w:rsidRDefault="0001520F" w:rsidP="00EB139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noProof/>
          <w:szCs w:val="22"/>
          <w:lang w:eastAsia="fr-CA"/>
        </w:rPr>
        <w:drawing>
          <wp:anchor distT="0" distB="0" distL="114300" distR="114300" simplePos="0" relativeHeight="251704832" behindDoc="0" locked="0" layoutInCell="1" allowOverlap="1" wp14:anchorId="2FCC3022" wp14:editId="475F675C">
            <wp:simplePos x="0" y="0"/>
            <wp:positionH relativeFrom="rightMargin">
              <wp:align>left</wp:align>
            </wp:positionH>
            <wp:positionV relativeFrom="paragraph">
              <wp:posOffset>127829</wp:posOffset>
            </wp:positionV>
            <wp:extent cx="1885950" cy="473710"/>
            <wp:effectExtent l="0" t="0" r="0" b="2540"/>
            <wp:wrapNone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25A" w:rsidRPr="00E51338">
        <w:rPr>
          <w:rFonts w:ascii="Avenir Next LT Pro" w:hAnsi="Avenir Next LT Pro" w:cs="Arial"/>
          <w:b/>
          <w:bCs/>
          <w:spacing w:val="-3"/>
          <w:szCs w:val="22"/>
        </w:rPr>
        <w:tab/>
      </w:r>
      <w:r w:rsidR="00D0704F" w:rsidRPr="00E51338">
        <w:rPr>
          <w:rFonts w:ascii="Avenir Next LT Pro" w:hAnsi="Avenir Next LT Pro" w:cs="Arial"/>
          <w:spacing w:val="-3"/>
          <w:szCs w:val="22"/>
        </w:rPr>
        <w:t>École secondaire de la réussite, Lévis</w:t>
      </w:r>
    </w:p>
    <w:p w14:paraId="1AB89C41" w14:textId="3582F337" w:rsidR="007C4F60" w:rsidRDefault="007C4F60">
      <w:pPr>
        <w:rPr>
          <w:rFonts w:ascii="Avenir Next LT Pro" w:hAnsi="Avenir Next LT Pro" w:cs="Arial"/>
          <w:spacing w:val="-3"/>
          <w:szCs w:val="22"/>
        </w:rPr>
      </w:pPr>
      <w:r>
        <w:rPr>
          <w:rFonts w:ascii="Avenir Next LT Pro" w:hAnsi="Avenir Next LT Pro" w:cs="Arial"/>
          <w:spacing w:val="-3"/>
          <w:szCs w:val="22"/>
        </w:rPr>
        <w:br w:type="page"/>
      </w:r>
    </w:p>
    <w:p w14:paraId="7BB95275" w14:textId="77777777" w:rsidR="00E51338" w:rsidRDefault="00E51338" w:rsidP="00EB139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72CAD" w:rsidRPr="00F72CAD" w14:paraId="07D642D2" w14:textId="77777777" w:rsidTr="007C4F60">
        <w:tc>
          <w:tcPr>
            <w:tcW w:w="9637" w:type="dxa"/>
            <w:tcBorders>
              <w:bottom w:val="threeDEngrave" w:sz="12" w:space="0" w:color="auto"/>
            </w:tcBorders>
            <w:shd w:val="clear" w:color="auto" w:fill="auto"/>
          </w:tcPr>
          <w:p w14:paraId="12CE1A5E" w14:textId="77777777" w:rsidR="00BF576C" w:rsidRPr="00F72CAD" w:rsidRDefault="00BF576C" w:rsidP="00E5581C">
            <w:pPr>
              <w:pStyle w:val="Titre6"/>
              <w:tabs>
                <w:tab w:val="left" w:pos="2268"/>
              </w:tabs>
              <w:rPr>
                <w:rFonts w:ascii="Avenir Next LT Pro" w:hAnsi="Avenir Next LT Pro" w:cs="Arial"/>
                <w:b w:val="0"/>
                <w:color w:val="0000FF"/>
                <w:szCs w:val="22"/>
              </w:rPr>
            </w:pPr>
            <w:r w:rsidRPr="007C4F60">
              <w:rPr>
                <w:rFonts w:ascii="Avenir Next LT Pro" w:hAnsi="Avenir Next LT Pro" w:cs="Arial"/>
                <w:color w:val="0000FF"/>
                <w:sz w:val="28"/>
                <w:szCs w:val="28"/>
              </w:rPr>
              <w:t>Expérience</w:t>
            </w:r>
            <w:r w:rsidR="00185A68" w:rsidRPr="007C4F60">
              <w:rPr>
                <w:rFonts w:ascii="Avenir Next LT Pro" w:hAnsi="Avenir Next LT Pro" w:cs="Arial"/>
                <w:color w:val="0000FF"/>
                <w:sz w:val="28"/>
                <w:szCs w:val="28"/>
              </w:rPr>
              <w:t>S</w:t>
            </w:r>
            <w:r w:rsidRPr="007C4F60">
              <w:rPr>
                <w:rFonts w:ascii="Avenir Next LT Pro" w:hAnsi="Avenir Next LT Pro" w:cs="Arial"/>
                <w:color w:val="0000FF"/>
                <w:sz w:val="28"/>
                <w:szCs w:val="28"/>
              </w:rPr>
              <w:t xml:space="preserve"> pertinente</w:t>
            </w:r>
            <w:r w:rsidR="00185A68" w:rsidRPr="007C4F60">
              <w:rPr>
                <w:rFonts w:ascii="Avenir Next LT Pro" w:hAnsi="Avenir Next LT Pro" w:cs="Arial"/>
                <w:color w:val="0000FF"/>
                <w:sz w:val="28"/>
                <w:szCs w:val="28"/>
              </w:rPr>
              <w:t>S</w:t>
            </w:r>
            <w:r w:rsidR="00E5581C" w:rsidRPr="007C4F60">
              <w:rPr>
                <w:rFonts w:ascii="Avenir Next LT Pro" w:hAnsi="Avenir Next LT Pro" w:cs="Arial"/>
                <w:color w:val="0000FF"/>
                <w:sz w:val="28"/>
                <w:szCs w:val="28"/>
              </w:rPr>
              <w:t xml:space="preserve"> </w:t>
            </w:r>
          </w:p>
        </w:tc>
      </w:tr>
    </w:tbl>
    <w:p w14:paraId="1DD63301" w14:textId="77777777" w:rsidR="00301D03" w:rsidRPr="00E51338" w:rsidRDefault="00301D03" w:rsidP="00301D03">
      <w:pPr>
        <w:rPr>
          <w:rFonts w:ascii="Avenir Next LT Pro" w:hAnsi="Avenir Next LT Pro"/>
          <w:i/>
          <w:color w:val="7F7F7F" w:themeColor="text1" w:themeTint="80"/>
          <w:sz w:val="14"/>
          <w:szCs w:val="1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736299" w:rsidRPr="00E51338" w14:paraId="3F93BF26" w14:textId="77777777" w:rsidTr="007D7A8A">
        <w:tc>
          <w:tcPr>
            <w:tcW w:w="7462" w:type="dxa"/>
            <w:shd w:val="clear" w:color="auto" w:fill="auto"/>
          </w:tcPr>
          <w:p w14:paraId="3D6F7931" w14:textId="77777777" w:rsidR="00EB139C" w:rsidRPr="00E51338" w:rsidRDefault="00736299" w:rsidP="00736299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Secrétaire réceptionniste</w:t>
            </w:r>
          </w:p>
        </w:tc>
        <w:tc>
          <w:tcPr>
            <w:tcW w:w="1785" w:type="dxa"/>
            <w:shd w:val="clear" w:color="auto" w:fill="auto"/>
          </w:tcPr>
          <w:p w14:paraId="78891FBE" w14:textId="77777777" w:rsidR="00EB139C" w:rsidRPr="00E51338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20XX-…</w:t>
            </w:r>
          </w:p>
        </w:tc>
      </w:tr>
    </w:tbl>
    <w:p w14:paraId="2218E9DA" w14:textId="77777777" w:rsidR="0059340C" w:rsidRPr="00E51338" w:rsidRDefault="00736299" w:rsidP="00D81401">
      <w:pPr>
        <w:ind w:left="426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bCs/>
          <w:szCs w:val="22"/>
        </w:rPr>
        <w:t>Vente en gros de la Capitale, Québec</w:t>
      </w:r>
    </w:p>
    <w:p w14:paraId="30D009E4" w14:textId="77777777" w:rsidR="00736299" w:rsidRPr="00E51338" w:rsidRDefault="00736299" w:rsidP="00E053D1">
      <w:pPr>
        <w:pStyle w:val="Retraitcorpsdetexte"/>
        <w:numPr>
          <w:ilvl w:val="0"/>
          <w:numId w:val="1"/>
        </w:numPr>
        <w:ind w:hanging="153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Rédiger </w:t>
      </w:r>
      <w:r w:rsidR="008212AB" w:rsidRPr="00E51338">
        <w:rPr>
          <w:rFonts w:ascii="Avenir Next LT Pro" w:hAnsi="Avenir Next LT Pro" w:cs="Arial"/>
          <w:color w:val="auto"/>
          <w:sz w:val="22"/>
          <w:szCs w:val="22"/>
        </w:rPr>
        <w:t xml:space="preserve">avec vigilance 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des correspondances d’affaires : rapports, </w:t>
      </w:r>
      <w:r w:rsidR="00E053D1" w:rsidRPr="00E51338">
        <w:rPr>
          <w:rFonts w:ascii="Avenir Next LT Pro" w:hAnsi="Avenir Next LT Pro" w:cs="Arial"/>
          <w:color w:val="auto"/>
          <w:sz w:val="22"/>
          <w:szCs w:val="22"/>
        </w:rPr>
        <w:t>lettres, factures</w:t>
      </w:r>
    </w:p>
    <w:p w14:paraId="3818446C" w14:textId="77777777" w:rsidR="00736299" w:rsidRPr="00E51338" w:rsidRDefault="008212AB" w:rsidP="00E053D1">
      <w:pPr>
        <w:pStyle w:val="Retraitcorpsdetexte"/>
        <w:numPr>
          <w:ilvl w:val="0"/>
          <w:numId w:val="1"/>
        </w:numPr>
        <w:ind w:hanging="153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>R</w:t>
      </w:r>
      <w:r w:rsidR="00E053D1" w:rsidRPr="00E51338">
        <w:rPr>
          <w:rFonts w:ascii="Avenir Next LT Pro" w:hAnsi="Avenir Next LT Pro" w:cs="Arial"/>
          <w:color w:val="auto"/>
          <w:sz w:val="22"/>
          <w:szCs w:val="22"/>
        </w:rPr>
        <w:t>enseigne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r la </w:t>
      </w:r>
      <w:r w:rsidR="00E053D1" w:rsidRPr="00E51338">
        <w:rPr>
          <w:rFonts w:ascii="Avenir Next LT Pro" w:hAnsi="Avenir Next LT Pro" w:cs="Arial"/>
          <w:color w:val="auto"/>
          <w:sz w:val="22"/>
          <w:szCs w:val="22"/>
        </w:rPr>
        <w:t>clientèle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 sur les produits et services offerts</w:t>
      </w:r>
      <w:r w:rsidR="00E053D1" w:rsidRPr="00E51338">
        <w:rPr>
          <w:rFonts w:ascii="Avenir Next LT Pro" w:hAnsi="Avenir Next LT Pro" w:cs="Arial"/>
          <w:color w:val="auto"/>
          <w:sz w:val="22"/>
          <w:szCs w:val="22"/>
        </w:rPr>
        <w:t xml:space="preserve"> </w:t>
      </w:r>
    </w:p>
    <w:p w14:paraId="1605BFD9" w14:textId="77777777" w:rsidR="00736299" w:rsidRPr="00E51338" w:rsidRDefault="00736299" w:rsidP="00E053D1">
      <w:pPr>
        <w:pStyle w:val="Retraitcorpsdetexte"/>
        <w:numPr>
          <w:ilvl w:val="0"/>
          <w:numId w:val="1"/>
        </w:numPr>
        <w:ind w:hanging="153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>Établi</w:t>
      </w:r>
      <w:r w:rsidR="0090422C" w:rsidRPr="00E51338">
        <w:rPr>
          <w:rFonts w:ascii="Avenir Next LT Pro" w:hAnsi="Avenir Next LT Pro" w:cs="Arial"/>
          <w:color w:val="auto"/>
          <w:sz w:val="22"/>
          <w:szCs w:val="22"/>
        </w:rPr>
        <w:t>r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 et t</w:t>
      </w:r>
      <w:r w:rsidR="0090422C" w:rsidRPr="00E51338">
        <w:rPr>
          <w:rFonts w:ascii="Avenir Next LT Pro" w:hAnsi="Avenir Next LT Pro" w:cs="Arial"/>
          <w:color w:val="auto"/>
          <w:sz w:val="22"/>
          <w:szCs w:val="22"/>
        </w:rPr>
        <w:t xml:space="preserve">enir 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>à jour des systèmes de classement de dossiers</w:t>
      </w:r>
    </w:p>
    <w:p w14:paraId="759DAEC9" w14:textId="77777777" w:rsidR="008135F7" w:rsidRPr="00E51338" w:rsidRDefault="008135F7" w:rsidP="0090422C">
      <w:pPr>
        <w:pStyle w:val="Retraitcorpsdetexte"/>
        <w:ind w:left="720" w:hanging="153"/>
        <w:rPr>
          <w:rFonts w:ascii="Avenir Next LT Pro" w:hAnsi="Avenir Next LT Pro" w:cs="Arial"/>
          <w:color w:val="auto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2"/>
        <w:gridCol w:w="1793"/>
      </w:tblGrid>
      <w:tr w:rsidR="00F442E9" w:rsidRPr="00E51338" w14:paraId="533B309A" w14:textId="77777777" w:rsidTr="00346974">
        <w:tc>
          <w:tcPr>
            <w:tcW w:w="7796" w:type="dxa"/>
            <w:shd w:val="clear" w:color="auto" w:fill="auto"/>
          </w:tcPr>
          <w:p w14:paraId="3D4755BF" w14:textId="77777777" w:rsidR="00F442E9" w:rsidRPr="00E51338" w:rsidRDefault="00ED2B23" w:rsidP="009042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bCs/>
                <w:szCs w:val="22"/>
              </w:rPr>
            </w:pPr>
            <w:r w:rsidRPr="00E51338">
              <w:rPr>
                <w:rFonts w:ascii="Avenir Next LT Pro" w:hAnsi="Avenir Next LT Pro" w:cs="Arial"/>
                <w:bCs/>
                <w:szCs w:val="22"/>
                <w:u w:val="single"/>
              </w:rPr>
              <w:br w:type="page"/>
            </w:r>
            <w:r w:rsidR="0090422C" w:rsidRPr="00E51338">
              <w:rPr>
                <w:rFonts w:ascii="Avenir Next LT Pro" w:hAnsi="Avenir Next LT Pro" w:cs="Arial"/>
                <w:b/>
                <w:bCs/>
                <w:szCs w:val="22"/>
              </w:rPr>
              <w:t>Caissière</w:t>
            </w:r>
          </w:p>
        </w:tc>
        <w:tc>
          <w:tcPr>
            <w:tcW w:w="1843" w:type="dxa"/>
            <w:shd w:val="clear" w:color="auto" w:fill="auto"/>
          </w:tcPr>
          <w:p w14:paraId="74B15C9F" w14:textId="77777777" w:rsidR="00F442E9" w:rsidRPr="00E51338" w:rsidRDefault="00F442E9" w:rsidP="008212AB">
            <w:pPr>
              <w:pStyle w:val="Titre6"/>
              <w:tabs>
                <w:tab w:val="clear" w:pos="1080"/>
              </w:tabs>
              <w:jc w:val="right"/>
              <w:rPr>
                <w:rFonts w:ascii="Avenir Next LT Pro" w:hAnsi="Avenir Next LT Pro" w:cs="Arial"/>
                <w:b w:val="0"/>
                <w:szCs w:val="22"/>
              </w:rPr>
            </w:pPr>
            <w:r w:rsidRPr="00E51338">
              <w:rPr>
                <w:rFonts w:ascii="Avenir Next LT Pro" w:hAnsi="Avenir Next LT Pro" w:cs="Arial"/>
                <w:bCs/>
                <w:caps w:val="0"/>
                <w:color w:val="auto"/>
                <w:sz w:val="22"/>
                <w:szCs w:val="22"/>
              </w:rPr>
              <w:t>20XX-</w:t>
            </w:r>
            <w:r w:rsidR="008212AB" w:rsidRPr="00E51338">
              <w:rPr>
                <w:rFonts w:ascii="Avenir Next LT Pro" w:hAnsi="Avenir Next LT Pro" w:cs="Arial"/>
                <w:bCs/>
                <w:caps w:val="0"/>
                <w:color w:val="auto"/>
                <w:sz w:val="22"/>
                <w:szCs w:val="22"/>
              </w:rPr>
              <w:t>20XX</w:t>
            </w:r>
          </w:p>
        </w:tc>
      </w:tr>
    </w:tbl>
    <w:p w14:paraId="20C47311" w14:textId="77777777" w:rsidR="00B44914" w:rsidRPr="00E51338" w:rsidRDefault="0090422C" w:rsidP="00D81401">
      <w:pPr>
        <w:ind w:left="426"/>
        <w:rPr>
          <w:rFonts w:ascii="Avenir Next LT Pro" w:hAnsi="Avenir Next LT Pro" w:cs="Arial"/>
          <w:bCs/>
          <w:szCs w:val="22"/>
        </w:rPr>
      </w:pPr>
      <w:r w:rsidRPr="00E51338">
        <w:rPr>
          <w:rFonts w:ascii="Avenir Next LT Pro" w:hAnsi="Avenir Next LT Pro" w:cs="Arial"/>
          <w:bCs/>
          <w:szCs w:val="22"/>
        </w:rPr>
        <w:t>Épicerie fine du quartier, Lévis</w:t>
      </w:r>
    </w:p>
    <w:p w14:paraId="2B7F14F7" w14:textId="77777777" w:rsidR="0090422C" w:rsidRPr="00E51338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Avenir Next LT Pro" w:hAnsi="Avenir Next LT Pro" w:cs="Arial"/>
          <w:bCs/>
          <w:szCs w:val="22"/>
        </w:rPr>
      </w:pPr>
      <w:r w:rsidRPr="00E51338">
        <w:rPr>
          <w:rFonts w:ascii="Avenir Next LT Pro" w:hAnsi="Avenir Next LT Pro" w:cs="Arial"/>
          <w:bCs/>
          <w:szCs w:val="22"/>
        </w:rPr>
        <w:t>Répondre aux questions de la clientèle</w:t>
      </w:r>
    </w:p>
    <w:p w14:paraId="45540DA3" w14:textId="77777777" w:rsidR="0090422C" w:rsidRPr="00E51338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Avenir Next LT Pro" w:hAnsi="Avenir Next LT Pro" w:cs="Arial"/>
          <w:bCs/>
          <w:szCs w:val="22"/>
        </w:rPr>
      </w:pPr>
      <w:r w:rsidRPr="00E51338">
        <w:rPr>
          <w:rFonts w:ascii="Avenir Next LT Pro" w:hAnsi="Avenir Next LT Pro" w:cs="Arial"/>
          <w:bCs/>
          <w:szCs w:val="22"/>
        </w:rPr>
        <w:t xml:space="preserve">Recevoir les paiements et </w:t>
      </w:r>
      <w:r w:rsidR="00C87BCB" w:rsidRPr="00E51338">
        <w:rPr>
          <w:rFonts w:ascii="Avenir Next LT Pro" w:hAnsi="Avenir Next LT Pro" w:cs="Arial"/>
          <w:bCs/>
          <w:szCs w:val="22"/>
        </w:rPr>
        <w:t>balancer</w:t>
      </w:r>
      <w:r w:rsidRPr="00E51338">
        <w:rPr>
          <w:rFonts w:ascii="Avenir Next LT Pro" w:hAnsi="Avenir Next LT Pro" w:cs="Arial"/>
          <w:bCs/>
          <w:szCs w:val="22"/>
        </w:rPr>
        <w:t xml:space="preserve"> la caisse informatisée à la fin du quart de travail</w:t>
      </w:r>
    </w:p>
    <w:p w14:paraId="449C121D" w14:textId="77777777" w:rsidR="0090422C" w:rsidRPr="00E51338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Avenir Next LT Pro" w:hAnsi="Avenir Next LT Pro" w:cs="Arial"/>
          <w:bCs/>
          <w:caps/>
          <w:szCs w:val="22"/>
        </w:rPr>
      </w:pPr>
      <w:r w:rsidRPr="00E51338">
        <w:rPr>
          <w:rFonts w:ascii="Avenir Next LT Pro" w:hAnsi="Avenir Next LT Pro" w:cs="Arial"/>
          <w:bCs/>
          <w:szCs w:val="22"/>
        </w:rPr>
        <w:t>Veiller à conserver l</w:t>
      </w:r>
      <w:r w:rsidR="008212AB" w:rsidRPr="00E51338">
        <w:rPr>
          <w:rFonts w:ascii="Avenir Next LT Pro" w:hAnsi="Avenir Next LT Pro" w:cs="Arial"/>
          <w:bCs/>
          <w:szCs w:val="22"/>
        </w:rPr>
        <w:t>'aire de travail propre</w:t>
      </w:r>
    </w:p>
    <w:p w14:paraId="326FAB97" w14:textId="77777777" w:rsidR="00F442E9" w:rsidRPr="00E51338" w:rsidRDefault="00F442E9" w:rsidP="008212AB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72CAD" w:rsidRPr="00F72CAD" w14:paraId="5BA5ACBD" w14:textId="77777777" w:rsidTr="007C4F60">
        <w:tc>
          <w:tcPr>
            <w:tcW w:w="10031" w:type="dxa"/>
            <w:tcBorders>
              <w:bottom w:val="threeDEngrave" w:sz="12" w:space="0" w:color="auto"/>
            </w:tcBorders>
            <w:shd w:val="clear" w:color="auto" w:fill="auto"/>
          </w:tcPr>
          <w:p w14:paraId="01169D85" w14:textId="77777777" w:rsidR="004B35F0" w:rsidRPr="00F72CAD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AUTRE</w:t>
            </w:r>
            <w:r w:rsidR="00921650"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S</w:t>
            </w: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 xml:space="preserve"> EXPÉRIENCE</w:t>
            </w:r>
            <w:r w:rsidR="00921650"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S</w:t>
            </w:r>
          </w:p>
        </w:tc>
      </w:tr>
    </w:tbl>
    <w:p w14:paraId="7DE0BC0E" w14:textId="77777777" w:rsidR="00D0704F" w:rsidRPr="00E51338" w:rsidRDefault="00D0704F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8212AB" w:rsidRPr="00E51338" w14:paraId="7597944A" w14:textId="77777777" w:rsidTr="008212AB">
        <w:tc>
          <w:tcPr>
            <w:tcW w:w="7462" w:type="dxa"/>
            <w:shd w:val="clear" w:color="auto" w:fill="auto"/>
          </w:tcPr>
          <w:p w14:paraId="319B51E2" w14:textId="77777777" w:rsidR="008212AB" w:rsidRPr="00E51338" w:rsidRDefault="008212AB" w:rsidP="00996AC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Monitrice de </w:t>
            </w:r>
            <w:r w:rsidR="00996AC6"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camp de jour</w:t>
            </w: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2EA11B0D" w14:textId="77777777" w:rsidR="008212AB" w:rsidRPr="00E51338" w:rsidRDefault="008212A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Été 20XX</w:t>
            </w:r>
          </w:p>
        </w:tc>
      </w:tr>
    </w:tbl>
    <w:p w14:paraId="5320E187" w14:textId="77777777" w:rsidR="008212AB" w:rsidRPr="00E51338" w:rsidRDefault="008212AB" w:rsidP="008212A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ab/>
        <w:t>Ville de Lévis, Lévis</w:t>
      </w:r>
    </w:p>
    <w:p w14:paraId="2F78E19E" w14:textId="77777777" w:rsidR="008212AB" w:rsidRPr="00E51338" w:rsidRDefault="008212AB" w:rsidP="008212AB">
      <w:pPr>
        <w:pStyle w:val="Retraitcorpsdetexte"/>
        <w:numPr>
          <w:ilvl w:val="0"/>
          <w:numId w:val="1"/>
        </w:numPr>
        <w:ind w:hanging="153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Planifier des activités </w:t>
      </w:r>
      <w:r w:rsidR="00996AC6" w:rsidRPr="00E51338">
        <w:rPr>
          <w:rFonts w:ascii="Avenir Next LT Pro" w:hAnsi="Avenir Next LT Pro" w:cs="Arial"/>
          <w:color w:val="auto"/>
          <w:sz w:val="22"/>
          <w:szCs w:val="22"/>
        </w:rPr>
        <w:t xml:space="preserve">individuellement et </w:t>
      </w:r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en équipe </w:t>
      </w:r>
    </w:p>
    <w:p w14:paraId="4B74419D" w14:textId="77777777" w:rsidR="008212AB" w:rsidRPr="00E51338" w:rsidRDefault="008212AB" w:rsidP="008212AB">
      <w:pPr>
        <w:pStyle w:val="Retraitcorpsdetexte"/>
        <w:numPr>
          <w:ilvl w:val="0"/>
          <w:numId w:val="1"/>
        </w:numPr>
        <w:ind w:hanging="153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>Animer des activités éducatives, sportives, artistiques et culturelles auprès d’enfants</w:t>
      </w:r>
    </w:p>
    <w:p w14:paraId="46060E5C" w14:textId="77777777" w:rsidR="008212AB" w:rsidRPr="00E51338" w:rsidRDefault="008212AB" w:rsidP="008212AB">
      <w:pPr>
        <w:pStyle w:val="Retraitcorpsdetexte"/>
        <w:numPr>
          <w:ilvl w:val="0"/>
          <w:numId w:val="1"/>
        </w:numPr>
        <w:ind w:hanging="153"/>
        <w:jc w:val="both"/>
        <w:rPr>
          <w:rFonts w:ascii="Avenir Next LT Pro" w:hAnsi="Avenir Next LT Pro" w:cs="Arial"/>
          <w:color w:val="auto"/>
          <w:spacing w:val="-3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>Prévoir des plans d’intervention pour les enfants en difficulté et agir à titre de conseillère</w:t>
      </w:r>
    </w:p>
    <w:p w14:paraId="7161AF98" w14:textId="77777777" w:rsidR="008212AB" w:rsidRPr="00E51338" w:rsidRDefault="008212AB" w:rsidP="008212AB">
      <w:pPr>
        <w:pStyle w:val="Retraitcorpsdetexte"/>
        <w:ind w:left="720" w:hanging="153"/>
        <w:jc w:val="both"/>
        <w:rPr>
          <w:rFonts w:ascii="Avenir Next LT Pro" w:hAnsi="Avenir Next LT Pro" w:cs="Arial"/>
          <w:color w:val="auto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ab/>
      </w:r>
      <w:proofErr w:type="gramStart"/>
      <w:r w:rsidRPr="00E51338">
        <w:rPr>
          <w:rFonts w:ascii="Avenir Next LT Pro" w:hAnsi="Avenir Next LT Pro" w:cs="Arial"/>
          <w:color w:val="auto"/>
          <w:sz w:val="22"/>
          <w:szCs w:val="22"/>
        </w:rPr>
        <w:t>de</w:t>
      </w:r>
      <w:proofErr w:type="gramEnd"/>
      <w:r w:rsidRPr="00E51338">
        <w:rPr>
          <w:rFonts w:ascii="Avenir Next LT Pro" w:hAnsi="Avenir Next LT Pro" w:cs="Arial"/>
          <w:color w:val="auto"/>
          <w:sz w:val="22"/>
          <w:szCs w:val="22"/>
        </w:rPr>
        <w:t xml:space="preserve"> référence auprès des autres moniteurs</w:t>
      </w:r>
    </w:p>
    <w:p w14:paraId="4B9A41B2" w14:textId="77777777" w:rsidR="008212AB" w:rsidRPr="00E51338" w:rsidRDefault="008212AB" w:rsidP="008212AB">
      <w:pPr>
        <w:pStyle w:val="Retraitcorpsdetexte"/>
        <w:numPr>
          <w:ilvl w:val="0"/>
          <w:numId w:val="1"/>
        </w:numPr>
        <w:ind w:hanging="153"/>
        <w:jc w:val="both"/>
        <w:rPr>
          <w:rFonts w:ascii="Avenir Next LT Pro" w:hAnsi="Avenir Next LT Pro" w:cs="Arial"/>
          <w:color w:val="auto"/>
          <w:spacing w:val="-3"/>
          <w:sz w:val="22"/>
          <w:szCs w:val="22"/>
        </w:rPr>
      </w:pPr>
      <w:r w:rsidRPr="00E51338">
        <w:rPr>
          <w:rFonts w:ascii="Avenir Next LT Pro" w:hAnsi="Avenir Next LT Pro" w:cs="Arial"/>
          <w:color w:val="auto"/>
          <w:sz w:val="22"/>
          <w:szCs w:val="22"/>
        </w:rPr>
        <w:t>Participer aux rencontres d’équipe et collaborer à former les moniteurs suppléants</w:t>
      </w:r>
    </w:p>
    <w:p w14:paraId="77D71DA8" w14:textId="77777777" w:rsidR="00DF27FB" w:rsidRPr="00E51338" w:rsidRDefault="00DF27FB" w:rsidP="00DF27FB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DF27FB" w:rsidRPr="00E51338" w14:paraId="0F30454F" w14:textId="77777777" w:rsidTr="00992E12">
        <w:tc>
          <w:tcPr>
            <w:tcW w:w="7796" w:type="dxa"/>
            <w:shd w:val="clear" w:color="auto" w:fill="auto"/>
          </w:tcPr>
          <w:p w14:paraId="1299A7A0" w14:textId="77777777" w:rsidR="00DF27FB" w:rsidRPr="00E51338" w:rsidRDefault="00DF27F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Vice-présidente socio</w:t>
            </w:r>
            <w:r w:rsidR="00C8679D"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>culturelle</w:t>
            </w:r>
            <w:r w:rsidRPr="00E51338">
              <w:rPr>
                <w:rFonts w:ascii="Avenir Next LT Pro" w:hAnsi="Avenir Next LT Pro" w:cs="Arial"/>
                <w:b/>
                <w:bCs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BC066B0" w14:textId="77777777" w:rsidR="00DF27FB" w:rsidRPr="00E51338" w:rsidRDefault="00DF27F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14:paraId="49DF933B" w14:textId="77777777" w:rsidR="00DF27FB" w:rsidRPr="00E51338" w:rsidRDefault="00DF27FB" w:rsidP="00DF27F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b/>
          <w:bCs/>
          <w:i/>
          <w:iCs/>
          <w:spacing w:val="-3"/>
          <w:szCs w:val="22"/>
        </w:rPr>
        <w:tab/>
      </w:r>
      <w:r w:rsidRPr="00E51338">
        <w:rPr>
          <w:rFonts w:ascii="Avenir Next LT Pro" w:hAnsi="Avenir Next LT Pro" w:cs="Arial"/>
          <w:bCs/>
          <w:iCs/>
          <w:spacing w:val="-3"/>
          <w:szCs w:val="22"/>
        </w:rPr>
        <w:t>Comité étudiant</w:t>
      </w:r>
      <w:r w:rsidRPr="00E51338">
        <w:rPr>
          <w:rFonts w:ascii="Avenir Next LT Pro" w:hAnsi="Avenir Next LT Pro" w:cs="Arial"/>
          <w:spacing w:val="-3"/>
          <w:szCs w:val="22"/>
        </w:rPr>
        <w:t xml:space="preserve"> des sciences comptables</w:t>
      </w:r>
    </w:p>
    <w:p w14:paraId="21202CBB" w14:textId="77777777" w:rsidR="00DF27FB" w:rsidRPr="00E51338" w:rsidRDefault="00DF27FB" w:rsidP="00DF27F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ab/>
        <w:t>Université du Québec à Rimouski, campus de Lévis, Lévis</w:t>
      </w:r>
    </w:p>
    <w:p w14:paraId="6A60C3CB" w14:textId="77777777" w:rsidR="00DF27FB" w:rsidRPr="00E51338" w:rsidRDefault="00DF27FB" w:rsidP="00DF27FB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Organiser des activités sociales avec une équipe de 9 personnes</w:t>
      </w:r>
    </w:p>
    <w:p w14:paraId="1D4435FD" w14:textId="77777777" w:rsidR="008212AB" w:rsidRPr="00E51338" w:rsidRDefault="008212AB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2"/>
        <w:gridCol w:w="1793"/>
      </w:tblGrid>
      <w:tr w:rsidR="00F442E9" w:rsidRPr="00E51338" w14:paraId="14872F45" w14:textId="77777777" w:rsidTr="00346974">
        <w:tc>
          <w:tcPr>
            <w:tcW w:w="7796" w:type="dxa"/>
            <w:shd w:val="clear" w:color="auto" w:fill="auto"/>
          </w:tcPr>
          <w:p w14:paraId="5CD7EC52" w14:textId="77777777" w:rsidR="00F442E9" w:rsidRPr="00E51338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caps/>
                <w:szCs w:val="22"/>
              </w:rPr>
              <w:t>C</w:t>
            </w:r>
            <w:r w:rsidRPr="00E51338">
              <w:rPr>
                <w:rFonts w:ascii="Avenir Next LT Pro" w:hAnsi="Avenir Next LT Pro" w:cs="Arial"/>
                <w:b/>
                <w:szCs w:val="22"/>
              </w:rPr>
              <w:t>hef d’équipe, camelot</w:t>
            </w: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291F595" w14:textId="77777777" w:rsidR="00F442E9" w:rsidRPr="00E51338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caps/>
                <w:szCs w:val="22"/>
              </w:rPr>
              <w:t>20</w:t>
            </w:r>
            <w:r w:rsidR="00F442E9" w:rsidRPr="00E51338">
              <w:rPr>
                <w:rFonts w:ascii="Avenir Next LT Pro" w:hAnsi="Avenir Next LT Pro" w:cs="Arial"/>
                <w:b/>
                <w:caps/>
                <w:szCs w:val="22"/>
              </w:rPr>
              <w:t>XX-20XX</w:t>
            </w:r>
          </w:p>
        </w:tc>
      </w:tr>
    </w:tbl>
    <w:p w14:paraId="212D3140" w14:textId="77777777" w:rsidR="00D0704F" w:rsidRPr="00E51338" w:rsidRDefault="00D0704F" w:rsidP="00F442E9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/>
          <w:spacing w:val="-3"/>
          <w:szCs w:val="22"/>
        </w:rPr>
      </w:pPr>
      <w:r w:rsidRPr="00E51338">
        <w:rPr>
          <w:rFonts w:ascii="Avenir Next LT Pro" w:hAnsi="Avenir Next LT Pro" w:cs="Arial"/>
          <w:bCs/>
          <w:spacing w:val="-3"/>
          <w:szCs w:val="22"/>
        </w:rPr>
        <w:tab/>
      </w:r>
      <w:r w:rsidR="009856CF" w:rsidRPr="00E51338">
        <w:rPr>
          <w:rFonts w:ascii="Avenir Next LT Pro" w:hAnsi="Avenir Next LT Pro" w:cs="Arial"/>
          <w:bCs/>
          <w:spacing w:val="-3"/>
          <w:szCs w:val="22"/>
        </w:rPr>
        <w:t>Les p</w:t>
      </w:r>
      <w:r w:rsidRPr="00E51338">
        <w:rPr>
          <w:rFonts w:ascii="Avenir Next LT Pro" w:hAnsi="Avenir Next LT Pro" w:cs="Arial"/>
          <w:bCs/>
          <w:spacing w:val="-3"/>
          <w:szCs w:val="22"/>
        </w:rPr>
        <w:t>ubli</w:t>
      </w:r>
      <w:r w:rsidR="00E905EA" w:rsidRPr="00E51338">
        <w:rPr>
          <w:rFonts w:ascii="Avenir Next LT Pro" w:hAnsi="Avenir Next LT Pro" w:cs="Arial"/>
          <w:bCs/>
          <w:spacing w:val="-3"/>
          <w:szCs w:val="22"/>
        </w:rPr>
        <w:t>cités portes à portes,</w:t>
      </w:r>
      <w:r w:rsidRPr="00E51338">
        <w:rPr>
          <w:rFonts w:ascii="Avenir Next LT Pro" w:hAnsi="Avenir Next LT Pro" w:cs="Arial"/>
          <w:bCs/>
          <w:spacing w:val="-3"/>
          <w:szCs w:val="22"/>
        </w:rPr>
        <w:t xml:space="preserve"> Lévis</w:t>
      </w:r>
    </w:p>
    <w:p w14:paraId="5DC72D27" w14:textId="77777777" w:rsidR="00E905EA" w:rsidRPr="00E51338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Avenir Next LT Pro" w:hAnsi="Avenir Next LT Pro" w:cs="Arial"/>
          <w:bCs/>
          <w:spacing w:val="-3"/>
          <w:szCs w:val="22"/>
        </w:rPr>
      </w:pPr>
      <w:r w:rsidRPr="00E51338">
        <w:rPr>
          <w:rFonts w:ascii="Avenir Next LT Pro" w:hAnsi="Avenir Next LT Pro" w:cs="Arial"/>
          <w:bCs/>
          <w:spacing w:val="-3"/>
          <w:szCs w:val="22"/>
        </w:rPr>
        <w:t>Recruter</w:t>
      </w:r>
      <w:r w:rsidR="00DC4CD7" w:rsidRPr="00E51338">
        <w:rPr>
          <w:rFonts w:ascii="Avenir Next LT Pro" w:hAnsi="Avenir Next LT Pro" w:cs="Arial"/>
          <w:bCs/>
          <w:spacing w:val="-3"/>
          <w:szCs w:val="22"/>
        </w:rPr>
        <w:t xml:space="preserve">, </w:t>
      </w:r>
      <w:r w:rsidRPr="00E51338">
        <w:rPr>
          <w:rFonts w:ascii="Avenir Next LT Pro" w:hAnsi="Avenir Next LT Pro" w:cs="Arial"/>
          <w:bCs/>
          <w:spacing w:val="-3"/>
          <w:szCs w:val="22"/>
        </w:rPr>
        <w:t>f</w:t>
      </w:r>
      <w:r w:rsidR="00E905EA" w:rsidRPr="00E51338">
        <w:rPr>
          <w:rFonts w:ascii="Avenir Next LT Pro" w:hAnsi="Avenir Next LT Pro" w:cs="Arial"/>
          <w:bCs/>
          <w:spacing w:val="-3"/>
          <w:szCs w:val="22"/>
        </w:rPr>
        <w:t xml:space="preserve">ormer </w:t>
      </w:r>
      <w:r w:rsidR="00DC4CD7" w:rsidRPr="00E51338">
        <w:rPr>
          <w:rFonts w:ascii="Avenir Next LT Pro" w:hAnsi="Avenir Next LT Pro" w:cs="Arial"/>
          <w:bCs/>
          <w:spacing w:val="-3"/>
          <w:szCs w:val="22"/>
        </w:rPr>
        <w:t xml:space="preserve">et superviser </w:t>
      </w:r>
      <w:r w:rsidR="00E905EA" w:rsidRPr="00E51338">
        <w:rPr>
          <w:rFonts w:ascii="Avenir Next LT Pro" w:hAnsi="Avenir Next LT Pro" w:cs="Arial"/>
          <w:bCs/>
          <w:spacing w:val="-3"/>
          <w:szCs w:val="22"/>
        </w:rPr>
        <w:t>une équipe de distributeurs</w:t>
      </w:r>
    </w:p>
    <w:p w14:paraId="3D1C2741" w14:textId="77777777" w:rsidR="0026025A" w:rsidRPr="00E51338" w:rsidRDefault="0026025A" w:rsidP="00992E12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Avenir Next LT Pro" w:hAnsi="Avenir Next LT Pro" w:cs="Arial"/>
          <w:bCs/>
          <w:spacing w:val="-3"/>
          <w:szCs w:val="22"/>
        </w:rPr>
      </w:pPr>
      <w:r w:rsidRPr="00E51338">
        <w:rPr>
          <w:rFonts w:ascii="Avenir Next LT Pro" w:hAnsi="Avenir Next LT Pro" w:cs="Arial"/>
          <w:bCs/>
          <w:spacing w:val="-3"/>
          <w:szCs w:val="22"/>
        </w:rPr>
        <w:t>Veiller à l’organisation des horaires</w:t>
      </w:r>
      <w:r w:rsidR="00DC4CD7" w:rsidRPr="00E51338">
        <w:rPr>
          <w:rFonts w:ascii="Avenir Next LT Pro" w:hAnsi="Avenir Next LT Pro" w:cs="Arial"/>
          <w:bCs/>
          <w:spacing w:val="-3"/>
          <w:szCs w:val="22"/>
        </w:rPr>
        <w:t xml:space="preserve"> et distribuer d</w:t>
      </w:r>
      <w:r w:rsidRPr="00E51338">
        <w:rPr>
          <w:rFonts w:ascii="Avenir Next LT Pro" w:hAnsi="Avenir Next LT Pro" w:cs="Arial"/>
          <w:bCs/>
          <w:spacing w:val="-3"/>
          <w:szCs w:val="22"/>
        </w:rPr>
        <w:t>es circulaires</w:t>
      </w:r>
    </w:p>
    <w:p w14:paraId="7C1ACCA4" w14:textId="77777777" w:rsidR="00575505" w:rsidRPr="00E51338" w:rsidRDefault="00575505" w:rsidP="00575505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72CAD" w:rsidRPr="00F72CAD" w14:paraId="765B1F3B" w14:textId="77777777" w:rsidTr="007C4F60">
        <w:tc>
          <w:tcPr>
            <w:tcW w:w="10031" w:type="dxa"/>
            <w:tcBorders>
              <w:bottom w:val="threeDEngrave" w:sz="12" w:space="0" w:color="auto"/>
            </w:tcBorders>
            <w:shd w:val="clear" w:color="auto" w:fill="auto"/>
          </w:tcPr>
          <w:p w14:paraId="2B299C3A" w14:textId="77777777" w:rsidR="00575505" w:rsidRPr="00F72CAD" w:rsidRDefault="00575505" w:rsidP="00272115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 xml:space="preserve">PERFECTIONNEMENT </w:t>
            </w:r>
          </w:p>
        </w:tc>
      </w:tr>
    </w:tbl>
    <w:p w14:paraId="20CA0330" w14:textId="77777777" w:rsidR="00575505" w:rsidRPr="00E51338" w:rsidRDefault="00575505" w:rsidP="00575505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0"/>
        <w:gridCol w:w="1785"/>
      </w:tblGrid>
      <w:tr w:rsidR="00C2285A" w:rsidRPr="00E51338" w14:paraId="4B86DD1A" w14:textId="77777777" w:rsidTr="00272115">
        <w:tc>
          <w:tcPr>
            <w:tcW w:w="7796" w:type="dxa"/>
            <w:shd w:val="clear" w:color="auto" w:fill="auto"/>
          </w:tcPr>
          <w:p w14:paraId="00E8F985" w14:textId="77777777" w:rsidR="00575505" w:rsidRPr="00E51338" w:rsidRDefault="00C2285A" w:rsidP="00C2285A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zCs w:val="22"/>
              </w:rPr>
              <w:t>L’expérience client en marché d’alimentation</w:t>
            </w:r>
          </w:p>
        </w:tc>
        <w:tc>
          <w:tcPr>
            <w:tcW w:w="1843" w:type="dxa"/>
            <w:shd w:val="clear" w:color="auto" w:fill="auto"/>
          </w:tcPr>
          <w:p w14:paraId="04B915D2" w14:textId="77777777" w:rsidR="00575505" w:rsidRPr="00E51338" w:rsidRDefault="00575505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caps/>
                <w:szCs w:val="22"/>
              </w:rPr>
              <w:t>20XX</w:t>
            </w:r>
          </w:p>
        </w:tc>
      </w:tr>
    </w:tbl>
    <w:p w14:paraId="0FDCFC2F" w14:textId="77777777" w:rsidR="00575505" w:rsidRPr="00E51338" w:rsidRDefault="00575505" w:rsidP="00575505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 xml:space="preserve">Centre de formation </w:t>
      </w:r>
      <w:r w:rsidR="00C2285A" w:rsidRPr="00E51338">
        <w:rPr>
          <w:rFonts w:ascii="Avenir Next LT Pro" w:hAnsi="Avenir Next LT Pro" w:cs="Arial"/>
          <w:spacing w:val="-3"/>
          <w:szCs w:val="22"/>
        </w:rPr>
        <w:t>des professionnels de l’alimentation</w:t>
      </w:r>
      <w:r w:rsidRPr="00E51338">
        <w:rPr>
          <w:rFonts w:ascii="Avenir Next LT Pro" w:hAnsi="Avenir Next LT Pro" w:cs="Arial"/>
          <w:spacing w:val="-3"/>
          <w:szCs w:val="22"/>
        </w:rPr>
        <w:t xml:space="preserve">, </w:t>
      </w:r>
      <w:r w:rsidR="00C2285A" w:rsidRPr="00E51338">
        <w:rPr>
          <w:rFonts w:ascii="Avenir Next LT Pro" w:hAnsi="Avenir Next LT Pro" w:cs="Arial"/>
          <w:spacing w:val="-3"/>
          <w:szCs w:val="22"/>
        </w:rPr>
        <w:t>Montréal</w:t>
      </w:r>
    </w:p>
    <w:p w14:paraId="2BC3411C" w14:textId="77777777" w:rsidR="00C2285A" w:rsidRPr="00E51338" w:rsidRDefault="00415886" w:rsidP="00575505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Formation de 8 heures</w:t>
      </w:r>
      <w:r w:rsidR="00C2285A" w:rsidRPr="00E51338">
        <w:rPr>
          <w:rFonts w:ascii="Avenir Next LT Pro" w:hAnsi="Avenir Next LT Pro" w:cs="Arial"/>
          <w:spacing w:val="-3"/>
          <w:szCs w:val="22"/>
        </w:rPr>
        <w:t xml:space="preserve"> portant sur les différents aspects d’une expérience client de qualité</w:t>
      </w:r>
    </w:p>
    <w:p w14:paraId="7CA5A530" w14:textId="77777777" w:rsidR="00575505" w:rsidRPr="00E51338" w:rsidRDefault="00575505" w:rsidP="004B35F0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72CAD" w:rsidRPr="00F72CAD" w14:paraId="31E35EE2" w14:textId="77777777" w:rsidTr="007C4F60">
        <w:tc>
          <w:tcPr>
            <w:tcW w:w="10031" w:type="dxa"/>
            <w:tcBorders>
              <w:bottom w:val="threeDEngrave" w:sz="12" w:space="0" w:color="auto"/>
            </w:tcBorders>
            <w:shd w:val="clear" w:color="auto" w:fill="auto"/>
          </w:tcPr>
          <w:p w14:paraId="79BF105B" w14:textId="77777777" w:rsidR="004B35F0" w:rsidRPr="00F72CAD" w:rsidRDefault="004B35F0" w:rsidP="004847A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ENGAGEMENT SOCIAL</w:t>
            </w:r>
          </w:p>
        </w:tc>
      </w:tr>
    </w:tbl>
    <w:p w14:paraId="7ABBC643" w14:textId="77777777" w:rsidR="00D0704F" w:rsidRPr="00E51338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2"/>
        <w:gridCol w:w="1793"/>
      </w:tblGrid>
      <w:tr w:rsidR="00F442E9" w:rsidRPr="00E51338" w14:paraId="28B298FA" w14:textId="77777777" w:rsidTr="00346974">
        <w:tc>
          <w:tcPr>
            <w:tcW w:w="7796" w:type="dxa"/>
            <w:shd w:val="clear" w:color="auto" w:fill="auto"/>
          </w:tcPr>
          <w:p w14:paraId="10B1E118" w14:textId="77777777" w:rsidR="00F442E9" w:rsidRPr="00E51338" w:rsidRDefault="00C2285A" w:rsidP="006B3EEE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>Bénévole à l’accueil</w:t>
            </w:r>
            <w:r w:rsidR="00F442E9" w:rsidRPr="00E51338">
              <w:rPr>
                <w:rFonts w:ascii="Avenir Next LT Pro" w:hAnsi="Avenir Next LT Pro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31506CD" w14:textId="77777777" w:rsidR="00F442E9" w:rsidRPr="00E51338" w:rsidRDefault="00F442E9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Avenir Next LT Pro" w:hAnsi="Avenir Next LT Pro" w:cs="Arial"/>
                <w:b/>
                <w:spacing w:val="-3"/>
                <w:szCs w:val="22"/>
              </w:rPr>
            </w:pPr>
            <w:r w:rsidRPr="00E51338">
              <w:rPr>
                <w:rFonts w:ascii="Avenir Next LT Pro" w:hAnsi="Avenir Next LT Pro" w:cs="Arial"/>
                <w:b/>
                <w:szCs w:val="22"/>
              </w:rPr>
              <w:t>Étés 20XX</w:t>
            </w:r>
            <w:r w:rsidRPr="00E51338">
              <w:rPr>
                <w:rFonts w:ascii="Avenir Next LT Pro" w:hAnsi="Avenir Next LT Pro" w:cs="Arial"/>
                <w:b/>
                <w:caps/>
                <w:szCs w:val="22"/>
              </w:rPr>
              <w:t>, 20XX</w:t>
            </w:r>
          </w:p>
        </w:tc>
      </w:tr>
    </w:tbl>
    <w:p w14:paraId="66A372A1" w14:textId="77777777" w:rsidR="00F442E9" w:rsidRPr="00E51338" w:rsidRDefault="00F442E9" w:rsidP="00F442E9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Service de garderie de la Fête de l’amitié, Lévis</w:t>
      </w:r>
    </w:p>
    <w:p w14:paraId="27717317" w14:textId="77777777" w:rsidR="00C2285A" w:rsidRPr="00E51338" w:rsidRDefault="00C2285A" w:rsidP="00992E12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Avenir Next LT Pro" w:hAnsi="Avenir Next LT Pro" w:cs="Arial"/>
          <w:spacing w:val="-3"/>
          <w:szCs w:val="22"/>
        </w:rPr>
      </w:pPr>
      <w:r w:rsidRPr="00E51338">
        <w:rPr>
          <w:rFonts w:ascii="Avenir Next LT Pro" w:hAnsi="Avenir Next LT Pro" w:cs="Arial"/>
          <w:spacing w:val="-3"/>
          <w:szCs w:val="22"/>
        </w:rPr>
        <w:t>Prendre les inscriptions des enfants à la table d’accueil</w:t>
      </w:r>
    </w:p>
    <w:p w14:paraId="465902B6" w14:textId="77777777" w:rsidR="00F442E9" w:rsidRPr="00E51338" w:rsidRDefault="00F442E9" w:rsidP="00F442E9">
      <w:pPr>
        <w:tabs>
          <w:tab w:val="left" w:pos="2268"/>
          <w:tab w:val="left" w:pos="2552"/>
          <w:tab w:val="left" w:pos="6237"/>
        </w:tabs>
        <w:suppressAutoHyphens/>
        <w:jc w:val="both"/>
        <w:rPr>
          <w:rFonts w:ascii="Avenir Next LT Pro" w:hAnsi="Avenir Next LT Pro" w:cs="Arial"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72CAD" w:rsidRPr="00F72CAD" w14:paraId="5CBB892F" w14:textId="77777777" w:rsidTr="007C4F60">
        <w:tc>
          <w:tcPr>
            <w:tcW w:w="10031" w:type="dxa"/>
            <w:tcBorders>
              <w:bottom w:val="threeDEngrave" w:sz="12" w:space="0" w:color="auto"/>
            </w:tcBorders>
            <w:shd w:val="clear" w:color="auto" w:fill="auto"/>
          </w:tcPr>
          <w:p w14:paraId="5FC9D349" w14:textId="77777777" w:rsidR="004B35F0" w:rsidRPr="00F72CAD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Avenir Next LT Pro" w:hAnsi="Avenir Next LT Pro" w:cs="Arial"/>
                <w:b/>
                <w:color w:val="0000FF"/>
                <w:spacing w:val="-3"/>
                <w:szCs w:val="22"/>
              </w:rPr>
            </w:pPr>
            <w:r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LOISIR</w:t>
            </w:r>
            <w:r w:rsidR="00921650" w:rsidRPr="007C4F60">
              <w:rPr>
                <w:rFonts w:ascii="Avenir Next LT Pro" w:hAnsi="Avenir Next LT Pro" w:cs="Arial"/>
                <w:b/>
                <w:color w:val="0000FF"/>
                <w:spacing w:val="-3"/>
                <w:sz w:val="28"/>
                <w:szCs w:val="28"/>
              </w:rPr>
              <w:t>S</w:t>
            </w:r>
          </w:p>
        </w:tc>
      </w:tr>
    </w:tbl>
    <w:p w14:paraId="218ABEF8" w14:textId="77777777" w:rsidR="00D0704F" w:rsidRPr="00E51338" w:rsidRDefault="00D0704F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Avenir Next LT Pro" w:hAnsi="Avenir Next LT Pro" w:cs="Arial"/>
          <w:b/>
          <w:spacing w:val="-3"/>
          <w:sz w:val="16"/>
          <w:szCs w:val="16"/>
        </w:rPr>
      </w:pPr>
    </w:p>
    <w:p w14:paraId="62CD0356" w14:textId="77777777" w:rsidR="00D0704F" w:rsidRPr="00E51338" w:rsidRDefault="00A3573D" w:rsidP="005D213E">
      <w:pPr>
        <w:ind w:left="426"/>
        <w:rPr>
          <w:rFonts w:ascii="Avenir Next LT Pro" w:hAnsi="Avenir Next LT Pro" w:cs="Arial"/>
          <w:szCs w:val="22"/>
        </w:rPr>
      </w:pPr>
      <w:r w:rsidRPr="00E51338">
        <w:rPr>
          <w:rFonts w:ascii="Avenir Next LT Pro" w:hAnsi="Avenir Next LT Pro" w:cs="Arial"/>
          <w:szCs w:val="22"/>
        </w:rPr>
        <w:t xml:space="preserve">Ski alpin de compétition, membre d’une ligue récréative de basketball, </w:t>
      </w:r>
      <w:r w:rsidR="00ED2B23" w:rsidRPr="00E51338">
        <w:rPr>
          <w:rFonts w:ascii="Avenir Next LT Pro" w:hAnsi="Avenir Next LT Pro" w:cs="Arial"/>
          <w:szCs w:val="22"/>
        </w:rPr>
        <w:t xml:space="preserve">10 ans de piano, pratique </w:t>
      </w:r>
      <w:r w:rsidR="004C15FD" w:rsidRPr="00E51338">
        <w:rPr>
          <w:rFonts w:ascii="Avenir Next LT Pro" w:hAnsi="Avenir Next LT Pro" w:cs="Arial"/>
          <w:szCs w:val="22"/>
        </w:rPr>
        <w:t>d</w:t>
      </w:r>
      <w:r w:rsidR="00ED2B23" w:rsidRPr="00E51338">
        <w:rPr>
          <w:rFonts w:ascii="Avenir Next LT Pro" w:hAnsi="Avenir Next LT Pro" w:cs="Arial"/>
          <w:szCs w:val="22"/>
        </w:rPr>
        <w:t xml:space="preserve">e peinture </w:t>
      </w:r>
      <w:r w:rsidRPr="00E51338">
        <w:rPr>
          <w:rFonts w:ascii="Avenir Next LT Pro" w:hAnsi="Avenir Next LT Pro" w:cs="Arial"/>
          <w:szCs w:val="22"/>
        </w:rPr>
        <w:t>sur toile, lecture, médias sociaux.</w:t>
      </w:r>
    </w:p>
    <w:p w14:paraId="5E9373F0" w14:textId="5110BDFA" w:rsidR="00E51338" w:rsidRPr="007C4F60" w:rsidRDefault="007C4F60" w:rsidP="007C4F60">
      <w:pPr>
        <w:rPr>
          <w:rFonts w:ascii="Avenir Next LT Pro" w:hAnsi="Avenir Next LT Pro" w:cs="Arial"/>
          <w:bCs/>
          <w:color w:val="0000FF"/>
          <w:sz w:val="16"/>
          <w:szCs w:val="16"/>
        </w:rPr>
      </w:pPr>
      <w:r>
        <w:rPr>
          <w:rFonts w:ascii="Avenir Next LT Pro" w:hAnsi="Avenir Next LT Pro" w:cs="Arial"/>
          <w:noProof/>
          <w:sz w:val="18"/>
          <w:szCs w:val="18"/>
          <w:lang w:eastAsia="fr-CA"/>
        </w:rPr>
        <w:lastRenderedPageBreak/>
        <w:br/>
      </w:r>
      <w:hyperlink r:id="rId16" w:history="1">
        <w:r w:rsidRPr="007C4F60">
          <w:rPr>
            <w:rStyle w:val="Lienhypertexte"/>
            <w:rFonts w:ascii="Avenir Next LT Pro" w:hAnsi="Avenir Next LT Pro" w:cs="Arial"/>
            <w:bCs/>
            <w:sz w:val="20"/>
            <w:szCs w:val="20"/>
          </w:rPr>
          <w:t>Prenom.Nom@courriel.ca</w:t>
        </w:r>
      </w:hyperlink>
      <w:r w:rsidRPr="007C4F60">
        <w:rPr>
          <w:rFonts w:ascii="Avenir Next LT Pro" w:hAnsi="Avenir Next LT Pro" w:cs="Arial"/>
          <w:bCs/>
          <w:color w:val="0000FF"/>
          <w:sz w:val="20"/>
          <w:szCs w:val="20"/>
        </w:rPr>
        <w:t xml:space="preserve">      </w:t>
      </w:r>
      <w:r w:rsidR="00415886" w:rsidRPr="007C4F60">
        <w:rPr>
          <w:rFonts w:ascii="Avenir Next LT Pro" w:hAnsi="Avenir Next LT Pro" w:cs="Arial"/>
          <w:bCs/>
          <w:i/>
          <w:color w:val="0000FF"/>
          <w:sz w:val="16"/>
          <w:szCs w:val="16"/>
        </w:rPr>
        <w:t>4</w:t>
      </w:r>
      <w:r w:rsidR="00415886" w:rsidRPr="007C4F60">
        <w:rPr>
          <w:rFonts w:ascii="Avenir Next LT Pro" w:hAnsi="Avenir Next LT Pro" w:cs="Arial"/>
          <w:bCs/>
          <w:color w:val="0000FF"/>
          <w:sz w:val="16"/>
          <w:szCs w:val="16"/>
        </w:rPr>
        <w:t xml:space="preserve">18 123-4567  </w:t>
      </w:r>
    </w:p>
    <w:sectPr w:rsidR="00E51338" w:rsidRPr="007C4F60" w:rsidSect="00E51338">
      <w:footerReference w:type="default" r:id="rId17"/>
      <w:type w:val="continuous"/>
      <w:pgSz w:w="12240" w:h="15840" w:code="1"/>
      <w:pgMar w:top="567" w:right="1327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D4712" w14:textId="77777777" w:rsidR="00A0350C" w:rsidRDefault="00A0350C" w:rsidP="00115C86">
      <w:r>
        <w:separator/>
      </w:r>
    </w:p>
  </w:endnote>
  <w:endnote w:type="continuationSeparator" w:id="0">
    <w:p w14:paraId="1B962478" w14:textId="77777777" w:rsidR="00A0350C" w:rsidRDefault="00A0350C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9" w:type="pct"/>
      <w:tblLook w:val="04A0" w:firstRow="1" w:lastRow="0" w:firstColumn="1" w:lastColumn="0" w:noHBand="0" w:noVBand="1"/>
    </w:tblPr>
    <w:tblGrid>
      <w:gridCol w:w="507"/>
      <w:gridCol w:w="9128"/>
    </w:tblGrid>
    <w:tr w:rsidR="00A0350C" w14:paraId="06473D28" w14:textId="77777777" w:rsidTr="007C4F60">
      <w:trPr>
        <w:trHeight w:val="234"/>
      </w:trPr>
      <w:tc>
        <w:tcPr>
          <w:tcW w:w="507" w:type="dxa"/>
        </w:tcPr>
        <w:p w14:paraId="1CFA0BE5" w14:textId="582801B0" w:rsidR="00A0350C" w:rsidRPr="00D91CD7" w:rsidRDefault="00A0350C">
          <w:pPr>
            <w:pStyle w:val="Pieddepage"/>
            <w:jc w:val="right"/>
            <w:rPr>
              <w:rFonts w:cs="Tahoma"/>
              <w:b/>
              <w:bCs/>
              <w:color w:val="4F81BD"/>
              <w:sz w:val="14"/>
              <w:szCs w:val="14"/>
              <w:lang w:val="fr-CA"/>
            </w:rPr>
          </w:pPr>
        </w:p>
      </w:tc>
      <w:tc>
        <w:tcPr>
          <w:tcW w:w="9128" w:type="dxa"/>
        </w:tcPr>
        <w:p w14:paraId="3FA70A69" w14:textId="06BA71E4" w:rsidR="00A0350C" w:rsidRPr="00D91CD7" w:rsidRDefault="00A0350C" w:rsidP="00197E25">
          <w:pPr>
            <w:pStyle w:val="Pieddepage"/>
            <w:rPr>
              <w:rFonts w:cs="Tahoma"/>
              <w:lang w:val="fr-CA"/>
            </w:rPr>
          </w:pPr>
        </w:p>
      </w:tc>
    </w:tr>
  </w:tbl>
  <w:p w14:paraId="7601E74B" w14:textId="77777777" w:rsidR="00A0350C" w:rsidRDefault="00A035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F6EF" w14:textId="77777777" w:rsidR="00A0350C" w:rsidRDefault="00A0350C" w:rsidP="00115C86">
      <w:r>
        <w:separator/>
      </w:r>
    </w:p>
  </w:footnote>
  <w:footnote w:type="continuationSeparator" w:id="0">
    <w:p w14:paraId="5C11D1F3" w14:textId="77777777" w:rsidR="00A0350C" w:rsidRDefault="00A0350C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s de recherche d'images pour « copyright »" style="width:173.8pt;height:162.6pt;visibility:visible;mso-wrap-style:square" o:bullet="t">
        <v:imagedata r:id="rId1" o:title="Résultats de recherche d'images pour « copyright »"/>
      </v:shape>
    </w:pict>
  </w:numPicBullet>
  <w:abstractNum w:abstractNumId="0" w15:restartNumberingAfterBreak="0">
    <w:nsid w:val="025A5BFC"/>
    <w:multiLevelType w:val="hybridMultilevel"/>
    <w:tmpl w:val="7568836A"/>
    <w:lvl w:ilvl="0" w:tplc="686E9A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5356CFC"/>
    <w:multiLevelType w:val="hybridMultilevel"/>
    <w:tmpl w:val="732617D0"/>
    <w:lvl w:ilvl="0" w:tplc="972ABBD6">
      <w:start w:val="1"/>
      <w:numFmt w:val="decimal"/>
      <w:lvlText w:val="%1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3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9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49D5FC6"/>
    <w:multiLevelType w:val="hybridMultilevel"/>
    <w:tmpl w:val="F3522464"/>
    <w:lvl w:ilvl="0" w:tplc="326E25D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D83797"/>
    <w:multiLevelType w:val="hybridMultilevel"/>
    <w:tmpl w:val="BCEE7B38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9669271">
    <w:abstractNumId w:val="64"/>
  </w:num>
  <w:num w:numId="2" w16cid:durableId="1795752685">
    <w:abstractNumId w:val="27"/>
  </w:num>
  <w:num w:numId="3" w16cid:durableId="797141246">
    <w:abstractNumId w:val="24"/>
  </w:num>
  <w:num w:numId="4" w16cid:durableId="1001010154">
    <w:abstractNumId w:val="28"/>
  </w:num>
  <w:num w:numId="5" w16cid:durableId="1949772932">
    <w:abstractNumId w:val="61"/>
  </w:num>
  <w:num w:numId="6" w16cid:durableId="542910058">
    <w:abstractNumId w:val="54"/>
  </w:num>
  <w:num w:numId="7" w16cid:durableId="1105462118">
    <w:abstractNumId w:val="29"/>
  </w:num>
  <w:num w:numId="8" w16cid:durableId="153492511">
    <w:abstractNumId w:val="44"/>
  </w:num>
  <w:num w:numId="9" w16cid:durableId="1625304194">
    <w:abstractNumId w:val="36"/>
  </w:num>
  <w:num w:numId="10" w16cid:durableId="1355305251">
    <w:abstractNumId w:val="32"/>
  </w:num>
  <w:num w:numId="11" w16cid:durableId="579367633">
    <w:abstractNumId w:val="9"/>
  </w:num>
  <w:num w:numId="12" w16cid:durableId="180820972">
    <w:abstractNumId w:val="7"/>
  </w:num>
  <w:num w:numId="13" w16cid:durableId="1691755493">
    <w:abstractNumId w:val="1"/>
  </w:num>
  <w:num w:numId="14" w16cid:durableId="282542732">
    <w:abstractNumId w:val="60"/>
  </w:num>
  <w:num w:numId="15" w16cid:durableId="636447788">
    <w:abstractNumId w:val="8"/>
  </w:num>
  <w:num w:numId="16" w16cid:durableId="152379977">
    <w:abstractNumId w:val="22"/>
  </w:num>
  <w:num w:numId="17" w16cid:durableId="1361474028">
    <w:abstractNumId w:val="16"/>
  </w:num>
  <w:num w:numId="18" w16cid:durableId="2091390966">
    <w:abstractNumId w:val="45"/>
  </w:num>
  <w:num w:numId="19" w16cid:durableId="1970818030">
    <w:abstractNumId w:val="5"/>
  </w:num>
  <w:num w:numId="20" w16cid:durableId="775103562">
    <w:abstractNumId w:val="20"/>
  </w:num>
  <w:num w:numId="21" w16cid:durableId="2124764355">
    <w:abstractNumId w:val="30"/>
  </w:num>
  <w:num w:numId="22" w16cid:durableId="49505685">
    <w:abstractNumId w:val="34"/>
  </w:num>
  <w:num w:numId="23" w16cid:durableId="1260061184">
    <w:abstractNumId w:val="41"/>
  </w:num>
  <w:num w:numId="24" w16cid:durableId="914824426">
    <w:abstractNumId w:val="25"/>
  </w:num>
  <w:num w:numId="25" w16cid:durableId="1383207839">
    <w:abstractNumId w:val="37"/>
  </w:num>
  <w:num w:numId="26" w16cid:durableId="1774282108">
    <w:abstractNumId w:val="11"/>
  </w:num>
  <w:num w:numId="27" w16cid:durableId="1278875986">
    <w:abstractNumId w:val="62"/>
  </w:num>
  <w:num w:numId="28" w16cid:durableId="1112280422">
    <w:abstractNumId w:val="42"/>
  </w:num>
  <w:num w:numId="29" w16cid:durableId="1842235489">
    <w:abstractNumId w:val="59"/>
  </w:num>
  <w:num w:numId="30" w16cid:durableId="1389379401">
    <w:abstractNumId w:val="3"/>
  </w:num>
  <w:num w:numId="31" w16cid:durableId="430318058">
    <w:abstractNumId w:val="53"/>
  </w:num>
  <w:num w:numId="32" w16cid:durableId="1167745312">
    <w:abstractNumId w:val="46"/>
  </w:num>
  <w:num w:numId="33" w16cid:durableId="577594450">
    <w:abstractNumId w:val="26"/>
  </w:num>
  <w:num w:numId="34" w16cid:durableId="45304391">
    <w:abstractNumId w:val="48"/>
  </w:num>
  <w:num w:numId="35" w16cid:durableId="1753311445">
    <w:abstractNumId w:val="67"/>
  </w:num>
  <w:num w:numId="36" w16cid:durableId="993217677">
    <w:abstractNumId w:val="14"/>
  </w:num>
  <w:num w:numId="37" w16cid:durableId="1958759718">
    <w:abstractNumId w:val="43"/>
  </w:num>
  <w:num w:numId="38" w16cid:durableId="946695858">
    <w:abstractNumId w:val="66"/>
  </w:num>
  <w:num w:numId="39" w16cid:durableId="789979504">
    <w:abstractNumId w:val="49"/>
  </w:num>
  <w:num w:numId="40" w16cid:durableId="1612122910">
    <w:abstractNumId w:val="47"/>
  </w:num>
  <w:num w:numId="41" w16cid:durableId="984240089">
    <w:abstractNumId w:val="17"/>
  </w:num>
  <w:num w:numId="42" w16cid:durableId="804389557">
    <w:abstractNumId w:val="52"/>
  </w:num>
  <w:num w:numId="43" w16cid:durableId="1223101812">
    <w:abstractNumId w:val="18"/>
  </w:num>
  <w:num w:numId="44" w16cid:durableId="1220898208">
    <w:abstractNumId w:val="56"/>
  </w:num>
  <w:num w:numId="45" w16cid:durableId="1315913203">
    <w:abstractNumId w:val="13"/>
  </w:num>
  <w:num w:numId="46" w16cid:durableId="1453137303">
    <w:abstractNumId w:val="19"/>
  </w:num>
  <w:num w:numId="47" w16cid:durableId="2033263766">
    <w:abstractNumId w:val="57"/>
  </w:num>
  <w:num w:numId="48" w16cid:durableId="1835366346">
    <w:abstractNumId w:val="50"/>
  </w:num>
  <w:num w:numId="49" w16cid:durableId="278344407">
    <w:abstractNumId w:val="35"/>
  </w:num>
  <w:num w:numId="50" w16cid:durableId="1762792906">
    <w:abstractNumId w:val="23"/>
  </w:num>
  <w:num w:numId="51" w16cid:durableId="1201013601">
    <w:abstractNumId w:val="4"/>
  </w:num>
  <w:num w:numId="52" w16cid:durableId="60295588">
    <w:abstractNumId w:val="39"/>
  </w:num>
  <w:num w:numId="53" w16cid:durableId="2076077341">
    <w:abstractNumId w:val="33"/>
  </w:num>
  <w:num w:numId="54" w16cid:durableId="2085645177">
    <w:abstractNumId w:val="63"/>
  </w:num>
  <w:num w:numId="55" w16cid:durableId="169106970">
    <w:abstractNumId w:val="55"/>
  </w:num>
  <w:num w:numId="56" w16cid:durableId="58288154">
    <w:abstractNumId w:val="21"/>
  </w:num>
  <w:num w:numId="57" w16cid:durableId="1557155604">
    <w:abstractNumId w:val="38"/>
  </w:num>
  <w:num w:numId="58" w16cid:durableId="802043928">
    <w:abstractNumId w:val="51"/>
  </w:num>
  <w:num w:numId="59" w16cid:durableId="1100297831">
    <w:abstractNumId w:val="10"/>
  </w:num>
  <w:num w:numId="60" w16cid:durableId="448664201">
    <w:abstractNumId w:val="12"/>
  </w:num>
  <w:num w:numId="61" w16cid:durableId="605649915">
    <w:abstractNumId w:val="31"/>
  </w:num>
  <w:num w:numId="62" w16cid:durableId="770516658">
    <w:abstractNumId w:val="58"/>
  </w:num>
  <w:num w:numId="63" w16cid:durableId="298464250">
    <w:abstractNumId w:val="15"/>
  </w:num>
  <w:num w:numId="64" w16cid:durableId="959533861">
    <w:abstractNumId w:val="6"/>
  </w:num>
  <w:num w:numId="65" w16cid:durableId="2905267">
    <w:abstractNumId w:val="65"/>
  </w:num>
  <w:num w:numId="66" w16cid:durableId="1188641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30191956">
    <w:abstractNumId w:val="2"/>
  </w:num>
  <w:num w:numId="68" w16cid:durableId="29884884">
    <w:abstractNumId w:val="40"/>
  </w:num>
  <w:num w:numId="69" w16cid:durableId="1286472636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520F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43A3"/>
    <w:rsid w:val="0004595D"/>
    <w:rsid w:val="00050415"/>
    <w:rsid w:val="00050C14"/>
    <w:rsid w:val="0005378B"/>
    <w:rsid w:val="00056CC9"/>
    <w:rsid w:val="00057284"/>
    <w:rsid w:val="000574AA"/>
    <w:rsid w:val="000623AF"/>
    <w:rsid w:val="00064474"/>
    <w:rsid w:val="00067F1B"/>
    <w:rsid w:val="00073BB4"/>
    <w:rsid w:val="0007433B"/>
    <w:rsid w:val="00074D63"/>
    <w:rsid w:val="0008008E"/>
    <w:rsid w:val="000840EA"/>
    <w:rsid w:val="00091B2F"/>
    <w:rsid w:val="00092045"/>
    <w:rsid w:val="00094152"/>
    <w:rsid w:val="000945C4"/>
    <w:rsid w:val="000950B8"/>
    <w:rsid w:val="000A0802"/>
    <w:rsid w:val="000A0AD1"/>
    <w:rsid w:val="000A6F56"/>
    <w:rsid w:val="000A753B"/>
    <w:rsid w:val="000B6006"/>
    <w:rsid w:val="000B63E1"/>
    <w:rsid w:val="000C42B0"/>
    <w:rsid w:val="000D44EE"/>
    <w:rsid w:val="000D4D67"/>
    <w:rsid w:val="000D68FD"/>
    <w:rsid w:val="000D759E"/>
    <w:rsid w:val="000E0BCF"/>
    <w:rsid w:val="00101AD8"/>
    <w:rsid w:val="00112757"/>
    <w:rsid w:val="00112C85"/>
    <w:rsid w:val="00113E14"/>
    <w:rsid w:val="00115C86"/>
    <w:rsid w:val="00115DE3"/>
    <w:rsid w:val="00117EE1"/>
    <w:rsid w:val="001210E6"/>
    <w:rsid w:val="00130AFA"/>
    <w:rsid w:val="00131612"/>
    <w:rsid w:val="00136B40"/>
    <w:rsid w:val="00144FB1"/>
    <w:rsid w:val="0015753B"/>
    <w:rsid w:val="00157FB6"/>
    <w:rsid w:val="0016177A"/>
    <w:rsid w:val="00163FC9"/>
    <w:rsid w:val="00166304"/>
    <w:rsid w:val="0016737D"/>
    <w:rsid w:val="00167BA7"/>
    <w:rsid w:val="00171396"/>
    <w:rsid w:val="00171425"/>
    <w:rsid w:val="00173BB6"/>
    <w:rsid w:val="0018376A"/>
    <w:rsid w:val="001854B0"/>
    <w:rsid w:val="00185A68"/>
    <w:rsid w:val="00186604"/>
    <w:rsid w:val="001922A7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6E20"/>
    <w:rsid w:val="001E4924"/>
    <w:rsid w:val="001E4F7D"/>
    <w:rsid w:val="001E5BE2"/>
    <w:rsid w:val="001F3FB7"/>
    <w:rsid w:val="001F4F60"/>
    <w:rsid w:val="001F6534"/>
    <w:rsid w:val="001F7F13"/>
    <w:rsid w:val="002015CE"/>
    <w:rsid w:val="00205253"/>
    <w:rsid w:val="002070C9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7BFA"/>
    <w:rsid w:val="0026025A"/>
    <w:rsid w:val="002616AE"/>
    <w:rsid w:val="00261C86"/>
    <w:rsid w:val="002659BA"/>
    <w:rsid w:val="00265D97"/>
    <w:rsid w:val="002673B9"/>
    <w:rsid w:val="00270E68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4C"/>
    <w:rsid w:val="002A5E8B"/>
    <w:rsid w:val="002A7004"/>
    <w:rsid w:val="002B0226"/>
    <w:rsid w:val="002B1399"/>
    <w:rsid w:val="002B1C30"/>
    <w:rsid w:val="002C048E"/>
    <w:rsid w:val="002C5556"/>
    <w:rsid w:val="002C56FC"/>
    <w:rsid w:val="002C589A"/>
    <w:rsid w:val="002C6036"/>
    <w:rsid w:val="002C61F4"/>
    <w:rsid w:val="002C6302"/>
    <w:rsid w:val="002D1F57"/>
    <w:rsid w:val="002D3C70"/>
    <w:rsid w:val="002D738B"/>
    <w:rsid w:val="002E2150"/>
    <w:rsid w:val="002E2841"/>
    <w:rsid w:val="002E77F1"/>
    <w:rsid w:val="002F31EC"/>
    <w:rsid w:val="002F475A"/>
    <w:rsid w:val="002F534F"/>
    <w:rsid w:val="00301D03"/>
    <w:rsid w:val="003054F2"/>
    <w:rsid w:val="00305D83"/>
    <w:rsid w:val="003112CE"/>
    <w:rsid w:val="00317576"/>
    <w:rsid w:val="00317B67"/>
    <w:rsid w:val="00320572"/>
    <w:rsid w:val="00324064"/>
    <w:rsid w:val="003254E0"/>
    <w:rsid w:val="00325756"/>
    <w:rsid w:val="003300DA"/>
    <w:rsid w:val="003317DD"/>
    <w:rsid w:val="00334B4B"/>
    <w:rsid w:val="00334F38"/>
    <w:rsid w:val="00340555"/>
    <w:rsid w:val="00340BF0"/>
    <w:rsid w:val="00340F65"/>
    <w:rsid w:val="0034137B"/>
    <w:rsid w:val="003417E4"/>
    <w:rsid w:val="00341F6B"/>
    <w:rsid w:val="00346974"/>
    <w:rsid w:val="00352DED"/>
    <w:rsid w:val="003534EB"/>
    <w:rsid w:val="003573CA"/>
    <w:rsid w:val="00360830"/>
    <w:rsid w:val="00363C29"/>
    <w:rsid w:val="00365DDA"/>
    <w:rsid w:val="00366B0D"/>
    <w:rsid w:val="00372EEB"/>
    <w:rsid w:val="00373D43"/>
    <w:rsid w:val="003815BF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A1EF8"/>
    <w:rsid w:val="003A2CC4"/>
    <w:rsid w:val="003A56A0"/>
    <w:rsid w:val="003A754C"/>
    <w:rsid w:val="003B3201"/>
    <w:rsid w:val="003C0D41"/>
    <w:rsid w:val="003C0FCB"/>
    <w:rsid w:val="003C2CC5"/>
    <w:rsid w:val="003C2F56"/>
    <w:rsid w:val="003C5EAA"/>
    <w:rsid w:val="003C5F9F"/>
    <w:rsid w:val="003C6E1C"/>
    <w:rsid w:val="003C7405"/>
    <w:rsid w:val="003D435E"/>
    <w:rsid w:val="003D5582"/>
    <w:rsid w:val="003D75F7"/>
    <w:rsid w:val="003D7C70"/>
    <w:rsid w:val="003F02A4"/>
    <w:rsid w:val="003F27E8"/>
    <w:rsid w:val="003F3330"/>
    <w:rsid w:val="003F46A9"/>
    <w:rsid w:val="003F5BD1"/>
    <w:rsid w:val="004015CA"/>
    <w:rsid w:val="004034E2"/>
    <w:rsid w:val="004103BB"/>
    <w:rsid w:val="00415886"/>
    <w:rsid w:val="004201A7"/>
    <w:rsid w:val="00420A79"/>
    <w:rsid w:val="00421994"/>
    <w:rsid w:val="004317F9"/>
    <w:rsid w:val="00435317"/>
    <w:rsid w:val="004416EB"/>
    <w:rsid w:val="00441C50"/>
    <w:rsid w:val="004446F4"/>
    <w:rsid w:val="00444833"/>
    <w:rsid w:val="0044728A"/>
    <w:rsid w:val="00447E40"/>
    <w:rsid w:val="0045137B"/>
    <w:rsid w:val="00451EA2"/>
    <w:rsid w:val="004543FE"/>
    <w:rsid w:val="00455574"/>
    <w:rsid w:val="00456564"/>
    <w:rsid w:val="0045673C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0B5A"/>
    <w:rsid w:val="004E2885"/>
    <w:rsid w:val="004E2E56"/>
    <w:rsid w:val="004E36A5"/>
    <w:rsid w:val="004E7747"/>
    <w:rsid w:val="004F23DE"/>
    <w:rsid w:val="004F3D2E"/>
    <w:rsid w:val="004F4A80"/>
    <w:rsid w:val="004F4C94"/>
    <w:rsid w:val="00504107"/>
    <w:rsid w:val="00507DBA"/>
    <w:rsid w:val="00511764"/>
    <w:rsid w:val="005136F7"/>
    <w:rsid w:val="0051575B"/>
    <w:rsid w:val="00520A8C"/>
    <w:rsid w:val="00524838"/>
    <w:rsid w:val="00530473"/>
    <w:rsid w:val="005345C9"/>
    <w:rsid w:val="00540443"/>
    <w:rsid w:val="00540817"/>
    <w:rsid w:val="00540E6B"/>
    <w:rsid w:val="005419F9"/>
    <w:rsid w:val="00546D65"/>
    <w:rsid w:val="00552F62"/>
    <w:rsid w:val="005544A4"/>
    <w:rsid w:val="005546C9"/>
    <w:rsid w:val="0056499B"/>
    <w:rsid w:val="00565BD4"/>
    <w:rsid w:val="005715E2"/>
    <w:rsid w:val="00571BB1"/>
    <w:rsid w:val="005720B8"/>
    <w:rsid w:val="005725D3"/>
    <w:rsid w:val="0057300B"/>
    <w:rsid w:val="00574B76"/>
    <w:rsid w:val="005752B2"/>
    <w:rsid w:val="00575505"/>
    <w:rsid w:val="00580F74"/>
    <w:rsid w:val="00581E36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0042"/>
    <w:rsid w:val="005A3576"/>
    <w:rsid w:val="005A3A91"/>
    <w:rsid w:val="005A79A4"/>
    <w:rsid w:val="005B60D0"/>
    <w:rsid w:val="005C0534"/>
    <w:rsid w:val="005C0D85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107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3FC6"/>
    <w:rsid w:val="00635C3D"/>
    <w:rsid w:val="00635E93"/>
    <w:rsid w:val="006372A5"/>
    <w:rsid w:val="00641E81"/>
    <w:rsid w:val="006438F6"/>
    <w:rsid w:val="00643C45"/>
    <w:rsid w:val="00644537"/>
    <w:rsid w:val="006502EF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5414"/>
    <w:rsid w:val="006978F4"/>
    <w:rsid w:val="006A0CD8"/>
    <w:rsid w:val="006A1B3D"/>
    <w:rsid w:val="006A2CD7"/>
    <w:rsid w:val="006A753A"/>
    <w:rsid w:val="006B1CF4"/>
    <w:rsid w:val="006B2CFA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688"/>
    <w:rsid w:val="007059FC"/>
    <w:rsid w:val="007073B6"/>
    <w:rsid w:val="0071085F"/>
    <w:rsid w:val="00713861"/>
    <w:rsid w:val="007178AC"/>
    <w:rsid w:val="0072109A"/>
    <w:rsid w:val="0072224B"/>
    <w:rsid w:val="00722DA3"/>
    <w:rsid w:val="00722EE2"/>
    <w:rsid w:val="007233D5"/>
    <w:rsid w:val="00725801"/>
    <w:rsid w:val="00725AD9"/>
    <w:rsid w:val="00726741"/>
    <w:rsid w:val="00733E6B"/>
    <w:rsid w:val="00735103"/>
    <w:rsid w:val="00736299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2254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A6D50"/>
    <w:rsid w:val="007B2E1A"/>
    <w:rsid w:val="007B46B2"/>
    <w:rsid w:val="007C3516"/>
    <w:rsid w:val="007C4F60"/>
    <w:rsid w:val="007C6A52"/>
    <w:rsid w:val="007C6CC6"/>
    <w:rsid w:val="007C74B7"/>
    <w:rsid w:val="007D0AEA"/>
    <w:rsid w:val="007D395C"/>
    <w:rsid w:val="007D3C3C"/>
    <w:rsid w:val="007D7A8A"/>
    <w:rsid w:val="007E1021"/>
    <w:rsid w:val="007E50BD"/>
    <w:rsid w:val="007E521E"/>
    <w:rsid w:val="007E6842"/>
    <w:rsid w:val="007F0390"/>
    <w:rsid w:val="007F16CE"/>
    <w:rsid w:val="007F2FB6"/>
    <w:rsid w:val="007F4A55"/>
    <w:rsid w:val="007F64DB"/>
    <w:rsid w:val="00805F9A"/>
    <w:rsid w:val="008135F7"/>
    <w:rsid w:val="00820078"/>
    <w:rsid w:val="008212AB"/>
    <w:rsid w:val="00823B58"/>
    <w:rsid w:val="008246D1"/>
    <w:rsid w:val="0082588F"/>
    <w:rsid w:val="00830C28"/>
    <w:rsid w:val="00831878"/>
    <w:rsid w:val="0083474F"/>
    <w:rsid w:val="00836783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91D4F"/>
    <w:rsid w:val="00893893"/>
    <w:rsid w:val="0089415B"/>
    <w:rsid w:val="00894D59"/>
    <w:rsid w:val="008968D9"/>
    <w:rsid w:val="008A0519"/>
    <w:rsid w:val="008A72B3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F06CA"/>
    <w:rsid w:val="008F0739"/>
    <w:rsid w:val="008F083A"/>
    <w:rsid w:val="008F1EFB"/>
    <w:rsid w:val="009031C9"/>
    <w:rsid w:val="0090422C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2EE5"/>
    <w:rsid w:val="00973F8C"/>
    <w:rsid w:val="00976AA8"/>
    <w:rsid w:val="009846AC"/>
    <w:rsid w:val="009856CF"/>
    <w:rsid w:val="009856D4"/>
    <w:rsid w:val="00991006"/>
    <w:rsid w:val="00992E12"/>
    <w:rsid w:val="009937E2"/>
    <w:rsid w:val="00993BDD"/>
    <w:rsid w:val="00994336"/>
    <w:rsid w:val="009960CF"/>
    <w:rsid w:val="00996AC6"/>
    <w:rsid w:val="009A0EEB"/>
    <w:rsid w:val="009A40A0"/>
    <w:rsid w:val="009B273F"/>
    <w:rsid w:val="009B3778"/>
    <w:rsid w:val="009B5CDA"/>
    <w:rsid w:val="009B79FB"/>
    <w:rsid w:val="009C0793"/>
    <w:rsid w:val="009C0FB6"/>
    <w:rsid w:val="009C4D9B"/>
    <w:rsid w:val="009C6495"/>
    <w:rsid w:val="009D1E0E"/>
    <w:rsid w:val="009D519E"/>
    <w:rsid w:val="009E1D82"/>
    <w:rsid w:val="009E3EFC"/>
    <w:rsid w:val="009E5AE5"/>
    <w:rsid w:val="009E6DF0"/>
    <w:rsid w:val="009F4EB1"/>
    <w:rsid w:val="00A00366"/>
    <w:rsid w:val="00A0137C"/>
    <w:rsid w:val="00A0350C"/>
    <w:rsid w:val="00A03DCF"/>
    <w:rsid w:val="00A04FBF"/>
    <w:rsid w:val="00A06B2C"/>
    <w:rsid w:val="00A06DDD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E49"/>
    <w:rsid w:val="00A330D4"/>
    <w:rsid w:val="00A3500C"/>
    <w:rsid w:val="00A3573D"/>
    <w:rsid w:val="00A40380"/>
    <w:rsid w:val="00A41ACC"/>
    <w:rsid w:val="00A46935"/>
    <w:rsid w:val="00A47C9B"/>
    <w:rsid w:val="00A524BC"/>
    <w:rsid w:val="00A56210"/>
    <w:rsid w:val="00A611A1"/>
    <w:rsid w:val="00A62B0E"/>
    <w:rsid w:val="00A704E2"/>
    <w:rsid w:val="00A7124C"/>
    <w:rsid w:val="00A733E7"/>
    <w:rsid w:val="00A75A3C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3D2B"/>
    <w:rsid w:val="00AA78F1"/>
    <w:rsid w:val="00AB1524"/>
    <w:rsid w:val="00AB223F"/>
    <w:rsid w:val="00AB30AE"/>
    <w:rsid w:val="00AC1133"/>
    <w:rsid w:val="00AC34F6"/>
    <w:rsid w:val="00AC7694"/>
    <w:rsid w:val="00AE0FA6"/>
    <w:rsid w:val="00AE2CA3"/>
    <w:rsid w:val="00AE3AC2"/>
    <w:rsid w:val="00AE7C54"/>
    <w:rsid w:val="00AF5423"/>
    <w:rsid w:val="00AF65B2"/>
    <w:rsid w:val="00B04F35"/>
    <w:rsid w:val="00B04FE5"/>
    <w:rsid w:val="00B06B11"/>
    <w:rsid w:val="00B110DB"/>
    <w:rsid w:val="00B1383F"/>
    <w:rsid w:val="00B14B00"/>
    <w:rsid w:val="00B16E35"/>
    <w:rsid w:val="00B2432A"/>
    <w:rsid w:val="00B24356"/>
    <w:rsid w:val="00B24400"/>
    <w:rsid w:val="00B25544"/>
    <w:rsid w:val="00B25CC4"/>
    <w:rsid w:val="00B34445"/>
    <w:rsid w:val="00B34545"/>
    <w:rsid w:val="00B34F09"/>
    <w:rsid w:val="00B352F9"/>
    <w:rsid w:val="00B358A2"/>
    <w:rsid w:val="00B4335E"/>
    <w:rsid w:val="00B44914"/>
    <w:rsid w:val="00B45462"/>
    <w:rsid w:val="00B454A6"/>
    <w:rsid w:val="00B511AC"/>
    <w:rsid w:val="00B51983"/>
    <w:rsid w:val="00B55208"/>
    <w:rsid w:val="00B63478"/>
    <w:rsid w:val="00B63530"/>
    <w:rsid w:val="00B675A6"/>
    <w:rsid w:val="00B72A7F"/>
    <w:rsid w:val="00B75CAF"/>
    <w:rsid w:val="00B8094A"/>
    <w:rsid w:val="00B841BB"/>
    <w:rsid w:val="00B9416C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CA3"/>
    <w:rsid w:val="00BC4486"/>
    <w:rsid w:val="00BC6BE9"/>
    <w:rsid w:val="00BD1F28"/>
    <w:rsid w:val="00BD4D5F"/>
    <w:rsid w:val="00BD762E"/>
    <w:rsid w:val="00BE1501"/>
    <w:rsid w:val="00BE440F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2285A"/>
    <w:rsid w:val="00C305DD"/>
    <w:rsid w:val="00C32C4A"/>
    <w:rsid w:val="00C376FC"/>
    <w:rsid w:val="00C40619"/>
    <w:rsid w:val="00C44CBF"/>
    <w:rsid w:val="00C44ED3"/>
    <w:rsid w:val="00C50AF6"/>
    <w:rsid w:val="00C5502E"/>
    <w:rsid w:val="00C56F96"/>
    <w:rsid w:val="00C60D28"/>
    <w:rsid w:val="00C6112B"/>
    <w:rsid w:val="00C71B53"/>
    <w:rsid w:val="00C73F53"/>
    <w:rsid w:val="00C82C92"/>
    <w:rsid w:val="00C82CE6"/>
    <w:rsid w:val="00C83960"/>
    <w:rsid w:val="00C83DB9"/>
    <w:rsid w:val="00C8679D"/>
    <w:rsid w:val="00C87BCB"/>
    <w:rsid w:val="00C902E1"/>
    <w:rsid w:val="00C92877"/>
    <w:rsid w:val="00C94D58"/>
    <w:rsid w:val="00CA0953"/>
    <w:rsid w:val="00CA1998"/>
    <w:rsid w:val="00CA57A4"/>
    <w:rsid w:val="00CB17FF"/>
    <w:rsid w:val="00CC26DD"/>
    <w:rsid w:val="00CC4221"/>
    <w:rsid w:val="00CC617E"/>
    <w:rsid w:val="00CC682F"/>
    <w:rsid w:val="00CC7793"/>
    <w:rsid w:val="00CD2BB6"/>
    <w:rsid w:val="00CD796B"/>
    <w:rsid w:val="00CD79C9"/>
    <w:rsid w:val="00CD7D17"/>
    <w:rsid w:val="00CE17DB"/>
    <w:rsid w:val="00CE33C7"/>
    <w:rsid w:val="00CE3D27"/>
    <w:rsid w:val="00CE75A3"/>
    <w:rsid w:val="00D00B22"/>
    <w:rsid w:val="00D042B3"/>
    <w:rsid w:val="00D0704F"/>
    <w:rsid w:val="00D10F8D"/>
    <w:rsid w:val="00D24BF0"/>
    <w:rsid w:val="00D261B9"/>
    <w:rsid w:val="00D3043D"/>
    <w:rsid w:val="00D35795"/>
    <w:rsid w:val="00D40407"/>
    <w:rsid w:val="00D405C4"/>
    <w:rsid w:val="00D445BD"/>
    <w:rsid w:val="00D52153"/>
    <w:rsid w:val="00D521B6"/>
    <w:rsid w:val="00D52761"/>
    <w:rsid w:val="00D5278C"/>
    <w:rsid w:val="00D53160"/>
    <w:rsid w:val="00D53804"/>
    <w:rsid w:val="00D56A1F"/>
    <w:rsid w:val="00D617FA"/>
    <w:rsid w:val="00D71402"/>
    <w:rsid w:val="00D75114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4AA2"/>
    <w:rsid w:val="00DC4CD7"/>
    <w:rsid w:val="00DC6A96"/>
    <w:rsid w:val="00DC7A79"/>
    <w:rsid w:val="00DC7B9C"/>
    <w:rsid w:val="00DD16C1"/>
    <w:rsid w:val="00DD5C5D"/>
    <w:rsid w:val="00DD5F81"/>
    <w:rsid w:val="00DF03F8"/>
    <w:rsid w:val="00DF108A"/>
    <w:rsid w:val="00DF20A8"/>
    <w:rsid w:val="00DF27FB"/>
    <w:rsid w:val="00DF3C32"/>
    <w:rsid w:val="00DF6559"/>
    <w:rsid w:val="00DF7183"/>
    <w:rsid w:val="00E00ACE"/>
    <w:rsid w:val="00E0372D"/>
    <w:rsid w:val="00E0479E"/>
    <w:rsid w:val="00E04E80"/>
    <w:rsid w:val="00E053D1"/>
    <w:rsid w:val="00E07A74"/>
    <w:rsid w:val="00E121FB"/>
    <w:rsid w:val="00E1436B"/>
    <w:rsid w:val="00E1465B"/>
    <w:rsid w:val="00E175DC"/>
    <w:rsid w:val="00E22686"/>
    <w:rsid w:val="00E30EB7"/>
    <w:rsid w:val="00E31F1C"/>
    <w:rsid w:val="00E325BC"/>
    <w:rsid w:val="00E4540C"/>
    <w:rsid w:val="00E45580"/>
    <w:rsid w:val="00E502A2"/>
    <w:rsid w:val="00E50A0B"/>
    <w:rsid w:val="00E51338"/>
    <w:rsid w:val="00E551CD"/>
    <w:rsid w:val="00E5581C"/>
    <w:rsid w:val="00E56483"/>
    <w:rsid w:val="00E56F5D"/>
    <w:rsid w:val="00E6073F"/>
    <w:rsid w:val="00E62DC9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85BEF"/>
    <w:rsid w:val="00E905EA"/>
    <w:rsid w:val="00E95230"/>
    <w:rsid w:val="00EA3A45"/>
    <w:rsid w:val="00EA3D23"/>
    <w:rsid w:val="00EA41B3"/>
    <w:rsid w:val="00EA6035"/>
    <w:rsid w:val="00EB0714"/>
    <w:rsid w:val="00EB139C"/>
    <w:rsid w:val="00EB17A1"/>
    <w:rsid w:val="00EB2D5E"/>
    <w:rsid w:val="00EB7225"/>
    <w:rsid w:val="00EB727F"/>
    <w:rsid w:val="00EB7F7C"/>
    <w:rsid w:val="00EC2F51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5AA0"/>
    <w:rsid w:val="00EE5C6F"/>
    <w:rsid w:val="00EF6C9A"/>
    <w:rsid w:val="00F01759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5299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72CAD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547E"/>
    <w:rsid w:val="00FA635A"/>
    <w:rsid w:val="00FB12C7"/>
    <w:rsid w:val="00FB207C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8AB69"/>
  <w15:docId w15:val="{6F7F69A1-767A-4A86-B8B7-3DA586D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  <w:style w:type="character" w:styleId="Mentionnonrsolue">
    <w:name w:val="Unresolved Mention"/>
    <w:basedOn w:val="Policepardfaut"/>
    <w:uiPriority w:val="99"/>
    <w:semiHidden/>
    <w:unhideWhenUsed/>
    <w:rsid w:val="00E5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nom.Nom@courriel.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hercheurdemploiX@motive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7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17B7-322B-4189-A2B9-014351B3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72</TotalTime>
  <Pages>2</Pages>
  <Words>555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4012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creator>usager</dc:creator>
  <cp:lastModifiedBy>Morin Marie-Pascale</cp:lastModifiedBy>
  <cp:revision>4</cp:revision>
  <cp:lastPrinted>2019-09-05T14:39:00Z</cp:lastPrinted>
  <dcterms:created xsi:type="dcterms:W3CDTF">2024-10-10T17:28:00Z</dcterms:created>
  <dcterms:modified xsi:type="dcterms:W3CDTF">2024-10-10T20:18:00Z</dcterms:modified>
</cp:coreProperties>
</file>