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CBB512" w14:textId="39141439" w:rsidR="00065A6C" w:rsidRPr="00065A6C" w:rsidRDefault="00654484" w:rsidP="00065A6C">
      <w:pPr>
        <w:rPr>
          <w:rFonts w:ascii="Aptos Light" w:hAnsi="Aptos Light" w:cs="Browallia New"/>
          <w:b/>
          <w:color w:val="0F243E" w:themeColor="text2" w:themeShade="80"/>
          <w:sz w:val="72"/>
          <w:szCs w:val="56"/>
        </w:rPr>
      </w:pPr>
      <w:r>
        <w:rPr>
          <w:rFonts w:ascii="Aptos Light" w:hAnsi="Aptos Light" w:cs="Browallia New"/>
          <w:bCs/>
          <w:noProof/>
          <w:color w:val="1F497D" w:themeColor="text2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58ACF7" wp14:editId="08177CDE">
                <wp:simplePos x="0" y="0"/>
                <wp:positionH relativeFrom="margin">
                  <wp:align>right</wp:align>
                </wp:positionH>
                <wp:positionV relativeFrom="paragraph">
                  <wp:posOffset>-540385</wp:posOffset>
                </wp:positionV>
                <wp:extent cx="7065010" cy="419100"/>
                <wp:effectExtent l="0" t="0" r="2540" b="0"/>
                <wp:wrapNone/>
                <wp:docPr id="187103680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5010" cy="419100"/>
                        </a:xfrm>
                        <a:prstGeom prst="rect">
                          <a:avLst/>
                        </a:prstGeom>
                        <a:solidFill>
                          <a:srgbClr val="1E497C">
                            <a:alpha val="49804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F6E5E4" id="Rectangle 5" o:spid="_x0000_s1026" style="position:absolute;margin-left:505.1pt;margin-top:-42.55pt;width:556.3pt;height:33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" fillcolor="#1e497c" stroked="f" strokeweight="2pt">
                <v:fill opacity="32639f"/>
                <w10:wrap anchorx="margin"/>
              </v:rect>
            </w:pict>
          </mc:Fallback>
        </mc:AlternateContent>
      </w:r>
      <w:r w:rsidR="0046727E" w:rsidRPr="00065A6C">
        <w:rPr>
          <w:rFonts w:ascii="Aptos Light" w:hAnsi="Aptos Light" w:cs="Browallia New"/>
          <w:bCs/>
          <w:noProof/>
          <w:color w:val="1F497D" w:themeColor="text2"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424BB37F" wp14:editId="04684ECA">
            <wp:simplePos x="0" y="0"/>
            <wp:positionH relativeFrom="margin">
              <wp:align>right</wp:align>
            </wp:positionH>
            <wp:positionV relativeFrom="paragraph">
              <wp:posOffset>408940</wp:posOffset>
            </wp:positionV>
            <wp:extent cx="216535" cy="216535"/>
            <wp:effectExtent l="0" t="0" r="0" b="0"/>
            <wp:wrapNone/>
            <wp:docPr id="741279150" name="Graphique 2" descr="Adresse de courrier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1279150" name="Graphique 741279150" descr="Adresse de courrier avec un remplissage uni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16535" cy="216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727E" w:rsidRPr="00065A6C">
        <w:rPr>
          <w:rFonts w:ascii="Aptos Light" w:hAnsi="Aptos Light" w:cs="Browallia New"/>
          <w:bCs/>
          <w:noProof/>
          <w:color w:val="1F497D" w:themeColor="text2"/>
          <w:sz w:val="32"/>
          <w:szCs w:val="28"/>
        </w:rPr>
        <w:drawing>
          <wp:anchor distT="0" distB="0" distL="114300" distR="114300" simplePos="0" relativeHeight="251658240" behindDoc="0" locked="0" layoutInCell="1" allowOverlap="1" wp14:anchorId="79E68921" wp14:editId="22285E99">
            <wp:simplePos x="0" y="0"/>
            <wp:positionH relativeFrom="margin">
              <wp:align>right</wp:align>
            </wp:positionH>
            <wp:positionV relativeFrom="paragraph">
              <wp:posOffset>70231</wp:posOffset>
            </wp:positionV>
            <wp:extent cx="264160" cy="264160"/>
            <wp:effectExtent l="0" t="0" r="0" b="2540"/>
            <wp:wrapNone/>
            <wp:docPr id="1032649150" name="Graphique 1" descr="Téléphone à haut-parleur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649150" name="Graphique 1032649150" descr="Téléphone à haut-parleur avec un remplissage uni"/>
                    <pic:cNvPicPr/>
                  </pic:nvPicPr>
                  <pic:blipFill>
                    <a:blip r:embed="rId10">
                      <a:extLs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160" cy="264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727E" w:rsidRPr="00065A6C">
        <w:rPr>
          <w:rFonts w:ascii="Aptos Light" w:hAnsi="Aptos Light" w:cs="Browallia New"/>
          <w:b/>
          <w:noProof/>
          <w:color w:val="0F243E" w:themeColor="text2" w:themeShade="80"/>
          <w:sz w:val="72"/>
          <w:szCs w:val="56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108D1F0" wp14:editId="3AC58A2E">
                <wp:simplePos x="0" y="0"/>
                <wp:positionH relativeFrom="margin">
                  <wp:posOffset>1869878</wp:posOffset>
                </wp:positionH>
                <wp:positionV relativeFrom="paragraph">
                  <wp:posOffset>11408</wp:posOffset>
                </wp:positionV>
                <wp:extent cx="3988632" cy="1404620"/>
                <wp:effectExtent l="0" t="0" r="0" b="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8632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5DA69A" w14:textId="4F228F3D" w:rsidR="00065A6C" w:rsidRPr="0046727E" w:rsidRDefault="00065A6C" w:rsidP="0046727E">
                            <w:pPr>
                              <w:tabs>
                                <w:tab w:val="left" w:pos="-142"/>
                                <w:tab w:val="left" w:pos="0"/>
                                <w:tab w:val="left" w:pos="284"/>
                                <w:tab w:val="left" w:pos="709"/>
                              </w:tabs>
                              <w:spacing w:line="360" w:lineRule="auto"/>
                              <w:jc w:val="right"/>
                              <w:rPr>
                                <w:rFonts w:ascii="Aptos Light" w:hAnsi="Aptos Light" w:cs="Browallia New"/>
                                <w:bCs/>
                                <w:color w:val="17365D" w:themeColor="text2" w:themeShade="BF"/>
                                <w:sz w:val="28"/>
                                <w:szCs w:val="28"/>
                              </w:rPr>
                            </w:pPr>
                            <w:r w:rsidRPr="0046727E">
                              <w:rPr>
                                <w:rFonts w:ascii="Aptos Light" w:hAnsi="Aptos Light" w:cs="Browallia New"/>
                                <w:bCs/>
                                <w:color w:val="17365D" w:themeColor="text2" w:themeShade="BF"/>
                                <w:sz w:val="28"/>
                                <w:szCs w:val="28"/>
                              </w:rPr>
                              <w:t>418 123-4567</w:t>
                            </w:r>
                          </w:p>
                          <w:p w14:paraId="0CA9F2C6" w14:textId="4AD92498" w:rsidR="00065A6C" w:rsidRPr="0046727E" w:rsidRDefault="00065A6C" w:rsidP="0046727E">
                            <w:pPr>
                              <w:tabs>
                                <w:tab w:val="left" w:pos="-142"/>
                                <w:tab w:val="left" w:pos="0"/>
                                <w:tab w:val="left" w:pos="284"/>
                                <w:tab w:val="left" w:pos="709"/>
                              </w:tabs>
                              <w:spacing w:line="360" w:lineRule="auto"/>
                              <w:jc w:val="right"/>
                              <w:rPr>
                                <w:rFonts w:ascii="Aptos Light" w:hAnsi="Aptos Light" w:cs="Browallia New"/>
                                <w:bCs/>
                                <w:color w:val="17365D" w:themeColor="text2" w:themeShade="BF"/>
                                <w:sz w:val="28"/>
                                <w:szCs w:val="28"/>
                              </w:rPr>
                            </w:pPr>
                            <w:hyperlink r:id="rId12" w:history="1">
                              <w:r w:rsidRPr="0046727E">
                                <w:rPr>
                                  <w:rStyle w:val="Lienhypertexte"/>
                                  <w:rFonts w:ascii="Aptos Light" w:hAnsi="Aptos Light" w:cs="Browallia New"/>
                                  <w:bCs/>
                                  <w:sz w:val="28"/>
                                  <w:szCs w:val="28"/>
                                  <w14:textFill>
                                    <w14:solidFill>
                                      <w14:srgbClr w14:val="0000FF">
                                        <w14:lumMod w14:val="75000"/>
                                      </w14:srgbClr>
                                    </w14:solidFill>
                                  </w14:textFill>
                                </w:rPr>
                                <w:t>Prenom.Nom@courriel.com</w:t>
                              </w:r>
                            </w:hyperlink>
                          </w:p>
                          <w:p w14:paraId="6ED34FEC" w14:textId="0B2EF3C2" w:rsidR="00065A6C" w:rsidRPr="0046727E" w:rsidRDefault="00065A6C" w:rsidP="0046727E">
                            <w:pPr>
                              <w:tabs>
                                <w:tab w:val="left" w:pos="-142"/>
                                <w:tab w:val="left" w:pos="0"/>
                                <w:tab w:val="left" w:pos="284"/>
                                <w:tab w:val="left" w:pos="709"/>
                              </w:tabs>
                              <w:spacing w:line="360" w:lineRule="auto"/>
                              <w:jc w:val="right"/>
                              <w:rPr>
                                <w:rFonts w:ascii="Aptos Light" w:hAnsi="Aptos Light" w:cs="Browallia New"/>
                                <w:bCs/>
                                <w:color w:val="17365D" w:themeColor="text2" w:themeShade="BF"/>
                                <w:sz w:val="28"/>
                                <w:szCs w:val="28"/>
                              </w:rPr>
                            </w:pPr>
                            <w:r w:rsidRPr="0046727E">
                              <w:rPr>
                                <w:rFonts w:ascii="Aptos Light" w:hAnsi="Aptos Light" w:cs="Browallia New"/>
                                <w:bCs/>
                                <w:color w:val="17365D" w:themeColor="text2" w:themeShade="BF"/>
                                <w:sz w:val="28"/>
                                <w:szCs w:val="28"/>
                              </w:rPr>
                              <w:t>2000, rue de l’Avenir, Lévis (Québec)  M0T IV8</w:t>
                            </w:r>
                          </w:p>
                          <w:p w14:paraId="1ECC8D47" w14:textId="5AE5FCE1" w:rsidR="00065A6C" w:rsidRDefault="00065A6C" w:rsidP="00065A6C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108D1F0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47.25pt;margin-top:.9pt;width:314.0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" stroked="f">
                <v:textbox style="mso-fit-shape-to-text:t">
                  <w:txbxContent>
                    <w:p w14:paraId="075DA69A" w14:textId="4F228F3D" w:rsidR="00065A6C" w:rsidRPr="0046727E" w:rsidRDefault="00065A6C" w:rsidP="0046727E">
                      <w:pPr>
                        <w:tabs>
                          <w:tab w:val="left" w:pos="-142"/>
                          <w:tab w:val="left" w:pos="0"/>
                          <w:tab w:val="left" w:pos="284"/>
                          <w:tab w:val="left" w:pos="709"/>
                        </w:tabs>
                        <w:spacing w:line="360" w:lineRule="auto"/>
                        <w:jc w:val="right"/>
                        <w:rPr>
                          <w:rFonts w:ascii="Aptos Light" w:hAnsi="Aptos Light" w:cs="Browallia New"/>
                          <w:bCs/>
                          <w:color w:val="17365D" w:themeColor="text2" w:themeShade="BF"/>
                          <w:sz w:val="28"/>
                          <w:szCs w:val="28"/>
                        </w:rPr>
                      </w:pPr>
                      <w:r w:rsidRPr="0046727E">
                        <w:rPr>
                          <w:rFonts w:ascii="Aptos Light" w:hAnsi="Aptos Light" w:cs="Browallia New"/>
                          <w:bCs/>
                          <w:color w:val="17365D" w:themeColor="text2" w:themeShade="BF"/>
                          <w:sz w:val="28"/>
                          <w:szCs w:val="28"/>
                        </w:rPr>
                        <w:t>418 123-4567</w:t>
                      </w:r>
                    </w:p>
                    <w:p w14:paraId="0CA9F2C6" w14:textId="4AD92498" w:rsidR="00065A6C" w:rsidRPr="0046727E" w:rsidRDefault="00065A6C" w:rsidP="0046727E">
                      <w:pPr>
                        <w:tabs>
                          <w:tab w:val="left" w:pos="-142"/>
                          <w:tab w:val="left" w:pos="0"/>
                          <w:tab w:val="left" w:pos="284"/>
                          <w:tab w:val="left" w:pos="709"/>
                        </w:tabs>
                        <w:spacing w:line="360" w:lineRule="auto"/>
                        <w:jc w:val="right"/>
                        <w:rPr>
                          <w:rFonts w:ascii="Aptos Light" w:hAnsi="Aptos Light" w:cs="Browallia New"/>
                          <w:bCs/>
                          <w:color w:val="17365D" w:themeColor="text2" w:themeShade="BF"/>
                          <w:sz w:val="28"/>
                          <w:szCs w:val="28"/>
                        </w:rPr>
                      </w:pPr>
                      <w:hyperlink r:id="rId13" w:history="1">
                        <w:r w:rsidRPr="0046727E">
                          <w:rPr>
                            <w:rStyle w:val="Lienhypertexte"/>
                            <w:rFonts w:ascii="Aptos Light" w:hAnsi="Aptos Light" w:cs="Browallia New"/>
                            <w:bCs/>
                            <w:sz w:val="28"/>
                            <w:szCs w:val="28"/>
                            <w14:textFill>
                              <w14:solidFill>
                                <w14:srgbClr w14:val="0000FF">
                                  <w14:lumMod w14:val="75000"/>
                                </w14:srgbClr>
                              </w14:solidFill>
                            </w14:textFill>
                          </w:rPr>
                          <w:t>Prenom.Nom@courriel.com</w:t>
                        </w:r>
                      </w:hyperlink>
                    </w:p>
                    <w:p w14:paraId="6ED34FEC" w14:textId="0B2EF3C2" w:rsidR="00065A6C" w:rsidRPr="0046727E" w:rsidRDefault="00065A6C" w:rsidP="0046727E">
                      <w:pPr>
                        <w:tabs>
                          <w:tab w:val="left" w:pos="-142"/>
                          <w:tab w:val="left" w:pos="0"/>
                          <w:tab w:val="left" w:pos="284"/>
                          <w:tab w:val="left" w:pos="709"/>
                        </w:tabs>
                        <w:spacing w:line="360" w:lineRule="auto"/>
                        <w:jc w:val="right"/>
                        <w:rPr>
                          <w:rFonts w:ascii="Aptos Light" w:hAnsi="Aptos Light" w:cs="Browallia New"/>
                          <w:bCs/>
                          <w:color w:val="17365D" w:themeColor="text2" w:themeShade="BF"/>
                          <w:sz w:val="28"/>
                          <w:szCs w:val="28"/>
                        </w:rPr>
                      </w:pPr>
                      <w:r w:rsidRPr="0046727E">
                        <w:rPr>
                          <w:rFonts w:ascii="Aptos Light" w:hAnsi="Aptos Light" w:cs="Browallia New"/>
                          <w:bCs/>
                          <w:color w:val="17365D" w:themeColor="text2" w:themeShade="BF"/>
                          <w:sz w:val="28"/>
                          <w:szCs w:val="28"/>
                        </w:rPr>
                        <w:t>2000, rue de l’Avenir, Lévis (Québec)  M0T IV8</w:t>
                      </w:r>
                    </w:p>
                    <w:p w14:paraId="1ECC8D47" w14:textId="5AE5FCE1" w:rsidR="00065A6C" w:rsidRDefault="00065A6C" w:rsidP="00065A6C">
                      <w:pPr>
                        <w:jc w:val="righ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83958" w:rsidRPr="00065A6C">
        <w:rPr>
          <w:rFonts w:ascii="Aptos Light" w:hAnsi="Aptos Light" w:cs="Browallia New"/>
          <w:b/>
          <w:color w:val="0F243E" w:themeColor="text2" w:themeShade="80"/>
          <w:sz w:val="72"/>
          <w:szCs w:val="56"/>
        </w:rPr>
        <w:t>PRÉNOM</w:t>
      </w:r>
    </w:p>
    <w:p w14:paraId="77633AD2" w14:textId="4A520FD9" w:rsidR="00883958" w:rsidRPr="00065A6C" w:rsidRDefault="00065A6C" w:rsidP="00065A6C">
      <w:pPr>
        <w:rPr>
          <w:rFonts w:ascii="Aptos Light" w:hAnsi="Aptos Light" w:cs="Browallia New"/>
          <w:b/>
          <w:caps/>
          <w:color w:val="0F243E" w:themeColor="text2" w:themeShade="80"/>
          <w:sz w:val="72"/>
          <w:szCs w:val="56"/>
        </w:rPr>
      </w:pPr>
      <w:r>
        <w:rPr>
          <w:rFonts w:ascii="Aptos Light" w:hAnsi="Aptos Light" w:cs="Browallia New"/>
          <w:b/>
          <w:noProof/>
          <w:color w:val="1F497D" w:themeColor="text2"/>
          <w:sz w:val="24"/>
        </w:rPr>
        <w:drawing>
          <wp:anchor distT="0" distB="0" distL="114300" distR="114300" simplePos="0" relativeHeight="251662336" behindDoc="0" locked="0" layoutInCell="1" allowOverlap="1" wp14:anchorId="14CC2171" wp14:editId="2C0C422E">
            <wp:simplePos x="0" y="0"/>
            <wp:positionH relativeFrom="margin">
              <wp:align>right</wp:align>
            </wp:positionH>
            <wp:positionV relativeFrom="paragraph">
              <wp:posOffset>168275</wp:posOffset>
            </wp:positionV>
            <wp:extent cx="238351" cy="238351"/>
            <wp:effectExtent l="0" t="0" r="0" b="9525"/>
            <wp:wrapNone/>
            <wp:docPr id="830571589" name="Graphique 8305715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1810668" name="Graphique 2011810668" descr="Repère avec un remplissage uni"/>
                    <pic:cNvPicPr/>
                  </pic:nvPicPr>
                  <pic:blipFill>
                    <a:blip r:embed="rId14">
                      <a:extLs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351" cy="2383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3C6A" w:rsidRPr="00065A6C">
        <w:rPr>
          <w:rFonts w:ascii="Aptos Light" w:hAnsi="Aptos Light" w:cs="Browallia New"/>
          <w:bCs/>
          <w:color w:val="0F243E" w:themeColor="text2" w:themeShade="80"/>
          <w:sz w:val="72"/>
          <w:szCs w:val="56"/>
        </w:rPr>
        <w:t>NOM</w:t>
      </w:r>
    </w:p>
    <w:p w14:paraId="486C376F" w14:textId="2595AFD9" w:rsidR="00883958" w:rsidRPr="00065A6C" w:rsidRDefault="00883958" w:rsidP="00065A6C">
      <w:pPr>
        <w:tabs>
          <w:tab w:val="left" w:pos="-360"/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rPr>
          <w:rFonts w:ascii="Aptos Light" w:hAnsi="Aptos Light" w:cs="Browallia New"/>
          <w:b/>
          <w:color w:val="17365D" w:themeColor="text2" w:themeShade="BF"/>
          <w:spacing w:val="-3"/>
          <w:szCs w:val="22"/>
        </w:rPr>
      </w:pPr>
    </w:p>
    <w:tbl>
      <w:tblPr>
        <w:tblW w:w="0" w:type="auto"/>
        <w:tblBorders>
          <w:bottom w:val="threeDEmboss" w:sz="6" w:space="0" w:color="auto"/>
        </w:tblBorders>
        <w:tblLook w:val="04A0" w:firstRow="1" w:lastRow="0" w:firstColumn="1" w:lastColumn="0" w:noHBand="0" w:noVBand="1"/>
      </w:tblPr>
      <w:tblGrid>
        <w:gridCol w:w="9637"/>
      </w:tblGrid>
      <w:tr w:rsidR="005C3C6A" w:rsidRPr="00065A6C" w14:paraId="200E1492" w14:textId="77777777" w:rsidTr="00B32A10">
        <w:tc>
          <w:tcPr>
            <w:tcW w:w="10031" w:type="dxa"/>
            <w:tcBorders>
              <w:bottom w:val="threeDEngrave" w:sz="18" w:space="0" w:color="17365D" w:themeColor="text2" w:themeShade="BF"/>
            </w:tcBorders>
            <w:shd w:val="clear" w:color="auto" w:fill="auto"/>
          </w:tcPr>
          <w:p w14:paraId="7A97791C" w14:textId="57D30F34" w:rsidR="00883958" w:rsidRPr="00065A6C" w:rsidRDefault="005C3C6A" w:rsidP="00065A6C">
            <w:pPr>
              <w:tabs>
                <w:tab w:val="left" w:pos="-360"/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jc w:val="both"/>
              <w:rPr>
                <w:rFonts w:ascii="Aptos Light" w:hAnsi="Aptos Light" w:cs="Browallia New"/>
                <w:b/>
                <w:color w:val="0F243E" w:themeColor="text2" w:themeShade="80"/>
                <w:spacing w:val="-3"/>
                <w:sz w:val="32"/>
                <w:szCs w:val="32"/>
              </w:rPr>
            </w:pPr>
            <w:r w:rsidRPr="00065A6C">
              <w:rPr>
                <w:rFonts w:ascii="Aptos Light" w:hAnsi="Aptos Light" w:cs="Browallia New"/>
                <w:b/>
                <w:color w:val="0F243E" w:themeColor="text2" w:themeShade="80"/>
                <w:spacing w:val="-3"/>
                <w:sz w:val="32"/>
                <w:szCs w:val="32"/>
              </w:rPr>
              <w:t>SOMMAIRE</w:t>
            </w:r>
          </w:p>
        </w:tc>
      </w:tr>
    </w:tbl>
    <w:p w14:paraId="5737E002" w14:textId="77777777" w:rsidR="00883958" w:rsidRPr="00065A6C" w:rsidRDefault="00883958" w:rsidP="00065A6C">
      <w:pPr>
        <w:tabs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</w:tabs>
        <w:suppressAutoHyphens/>
        <w:rPr>
          <w:rFonts w:ascii="Aptos Light" w:hAnsi="Aptos Light" w:cs="Browallia New"/>
          <w:color w:val="17365D" w:themeColor="text2" w:themeShade="BF"/>
          <w:szCs w:val="22"/>
        </w:rPr>
      </w:pPr>
    </w:p>
    <w:p w14:paraId="159984B2" w14:textId="77777777" w:rsidR="00763CE5" w:rsidRPr="0046727E" w:rsidRDefault="00763CE5" w:rsidP="0046727E">
      <w:pPr>
        <w:tabs>
          <w:tab w:val="left" w:pos="360"/>
          <w:tab w:val="left" w:pos="567"/>
          <w:tab w:val="left" w:pos="709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81"/>
        </w:tabs>
        <w:suppressAutoHyphens/>
        <w:ind w:left="360"/>
        <w:jc w:val="both"/>
        <w:rPr>
          <w:rFonts w:ascii="Aptos Light" w:hAnsi="Aptos Light" w:cs="Browallia New"/>
          <w:b/>
          <w:bCs/>
          <w:color w:val="17365D" w:themeColor="text2" w:themeShade="BF"/>
          <w:szCs w:val="22"/>
        </w:rPr>
      </w:pPr>
      <w:r w:rsidRPr="0046727E">
        <w:rPr>
          <w:rFonts w:ascii="Aptos Light" w:hAnsi="Aptos Light" w:cs="Browallia New"/>
          <w:b/>
          <w:bCs/>
          <w:color w:val="17365D" w:themeColor="text2" w:themeShade="BF"/>
          <w:szCs w:val="22"/>
        </w:rPr>
        <w:t>Finissant au baccalauréat en administration, profil gestion des ressources humaines</w:t>
      </w:r>
    </w:p>
    <w:p w14:paraId="3D845D95" w14:textId="77777777" w:rsidR="00763CE5" w:rsidRPr="0046727E" w:rsidRDefault="00763CE5" w:rsidP="0046727E">
      <w:pPr>
        <w:tabs>
          <w:tab w:val="left" w:pos="360"/>
          <w:tab w:val="left" w:pos="567"/>
          <w:tab w:val="left" w:pos="709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81"/>
        </w:tabs>
        <w:suppressAutoHyphens/>
        <w:ind w:left="360"/>
        <w:jc w:val="both"/>
        <w:rPr>
          <w:rFonts w:ascii="Aptos Light" w:hAnsi="Aptos Light" w:cs="Browallia New"/>
          <w:b/>
          <w:bCs/>
          <w:color w:val="17365D" w:themeColor="text2" w:themeShade="BF"/>
          <w:szCs w:val="22"/>
        </w:rPr>
      </w:pPr>
      <w:r w:rsidRPr="0046727E">
        <w:rPr>
          <w:rFonts w:ascii="Aptos Light" w:hAnsi="Aptos Light" w:cs="Browallia New"/>
          <w:b/>
          <w:bCs/>
          <w:color w:val="17365D" w:themeColor="text2" w:themeShade="BF"/>
          <w:szCs w:val="22"/>
        </w:rPr>
        <w:t>Ex</w:t>
      </w:r>
      <w:r w:rsidR="00883958" w:rsidRPr="0046727E">
        <w:rPr>
          <w:rFonts w:ascii="Aptos Light" w:hAnsi="Aptos Light" w:cs="Browallia New"/>
          <w:b/>
          <w:bCs/>
          <w:color w:val="17365D" w:themeColor="text2" w:themeShade="BF"/>
          <w:szCs w:val="22"/>
        </w:rPr>
        <w:t>périence en</w:t>
      </w:r>
      <w:r w:rsidR="00053911" w:rsidRPr="0046727E">
        <w:rPr>
          <w:rFonts w:ascii="Aptos Light" w:hAnsi="Aptos Light" w:cs="Browallia New"/>
          <w:b/>
          <w:bCs/>
          <w:color w:val="17365D" w:themeColor="text2" w:themeShade="BF"/>
          <w:szCs w:val="22"/>
        </w:rPr>
        <w:t xml:space="preserve"> administration, gestion, animation et travail d’équipe</w:t>
      </w:r>
    </w:p>
    <w:p w14:paraId="1A06EA75" w14:textId="77777777" w:rsidR="00763CE5" w:rsidRPr="0046727E" w:rsidRDefault="00763CE5" w:rsidP="0046727E">
      <w:pPr>
        <w:tabs>
          <w:tab w:val="left" w:pos="360"/>
          <w:tab w:val="left" w:pos="567"/>
          <w:tab w:val="left" w:pos="709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81"/>
        </w:tabs>
        <w:suppressAutoHyphens/>
        <w:ind w:left="360"/>
        <w:jc w:val="both"/>
        <w:rPr>
          <w:rFonts w:ascii="Aptos Light" w:hAnsi="Aptos Light" w:cs="Browallia New"/>
          <w:b/>
          <w:bCs/>
          <w:color w:val="17365D" w:themeColor="text2" w:themeShade="BF"/>
          <w:szCs w:val="22"/>
        </w:rPr>
      </w:pPr>
      <w:r w:rsidRPr="0046727E">
        <w:rPr>
          <w:rFonts w:ascii="Aptos Light" w:hAnsi="Aptos Light" w:cs="Browallia New"/>
          <w:b/>
          <w:bCs/>
          <w:color w:val="17365D" w:themeColor="text2" w:themeShade="BF"/>
          <w:szCs w:val="22"/>
        </w:rPr>
        <w:t>B</w:t>
      </w:r>
      <w:r w:rsidR="00053911" w:rsidRPr="0046727E">
        <w:rPr>
          <w:rFonts w:ascii="Aptos Light" w:hAnsi="Aptos Light" w:cs="Browallia New"/>
          <w:b/>
          <w:bCs/>
          <w:color w:val="17365D" w:themeColor="text2" w:themeShade="BF"/>
          <w:szCs w:val="22"/>
        </w:rPr>
        <w:t>onnes compétences en organisation et planification</w:t>
      </w:r>
    </w:p>
    <w:p w14:paraId="165D4F5E" w14:textId="77777777" w:rsidR="00763CE5" w:rsidRPr="0046727E" w:rsidRDefault="005D7B53" w:rsidP="0046727E">
      <w:pPr>
        <w:tabs>
          <w:tab w:val="left" w:pos="360"/>
          <w:tab w:val="left" w:pos="567"/>
          <w:tab w:val="left" w:pos="709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81"/>
        </w:tabs>
        <w:suppressAutoHyphens/>
        <w:ind w:left="360"/>
        <w:jc w:val="both"/>
        <w:rPr>
          <w:rFonts w:ascii="Aptos Light" w:hAnsi="Aptos Light" w:cs="Browallia New"/>
          <w:b/>
          <w:bCs/>
          <w:color w:val="17365D" w:themeColor="text2" w:themeShade="BF"/>
          <w:szCs w:val="22"/>
        </w:rPr>
      </w:pPr>
      <w:r w:rsidRPr="0046727E">
        <w:rPr>
          <w:rFonts w:ascii="Aptos Light" w:hAnsi="Aptos Light" w:cs="Browallia New"/>
          <w:b/>
          <w:bCs/>
          <w:color w:val="17365D" w:themeColor="text2" w:themeShade="BF"/>
          <w:szCs w:val="22"/>
        </w:rPr>
        <w:t>Grand</w:t>
      </w:r>
      <w:r w:rsidR="00763CE5" w:rsidRPr="0046727E">
        <w:rPr>
          <w:rFonts w:ascii="Aptos Light" w:hAnsi="Aptos Light" w:cs="Browallia New"/>
          <w:b/>
          <w:bCs/>
          <w:color w:val="17365D" w:themeColor="text2" w:themeShade="BF"/>
          <w:szCs w:val="22"/>
        </w:rPr>
        <w:t xml:space="preserve"> </w:t>
      </w:r>
      <w:r w:rsidR="00E753EB" w:rsidRPr="0046727E">
        <w:rPr>
          <w:rFonts w:ascii="Aptos Light" w:hAnsi="Aptos Light" w:cs="Browallia New"/>
          <w:b/>
          <w:bCs/>
          <w:color w:val="17365D" w:themeColor="text2" w:themeShade="BF"/>
          <w:szCs w:val="22"/>
        </w:rPr>
        <w:t>sens de l’initiative</w:t>
      </w:r>
      <w:r w:rsidR="00763CE5" w:rsidRPr="0046727E">
        <w:rPr>
          <w:rFonts w:ascii="Aptos Light" w:hAnsi="Aptos Light" w:cs="Browallia New"/>
          <w:b/>
          <w:bCs/>
          <w:color w:val="17365D" w:themeColor="text2" w:themeShade="BF"/>
          <w:szCs w:val="22"/>
        </w:rPr>
        <w:t xml:space="preserve"> et curieux</w:t>
      </w:r>
    </w:p>
    <w:p w14:paraId="14BA79DB" w14:textId="77777777" w:rsidR="00883958" w:rsidRPr="0046727E" w:rsidRDefault="00883958" w:rsidP="0046727E">
      <w:pPr>
        <w:tabs>
          <w:tab w:val="left" w:pos="360"/>
          <w:tab w:val="left" w:pos="567"/>
          <w:tab w:val="left" w:pos="709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81"/>
        </w:tabs>
        <w:suppressAutoHyphens/>
        <w:ind w:left="360"/>
        <w:jc w:val="both"/>
        <w:rPr>
          <w:rFonts w:ascii="Aptos Light" w:hAnsi="Aptos Light" w:cs="Browallia New"/>
          <w:b/>
          <w:bCs/>
          <w:color w:val="17365D" w:themeColor="text2" w:themeShade="BF"/>
          <w:szCs w:val="22"/>
        </w:rPr>
      </w:pPr>
      <w:r w:rsidRPr="0046727E">
        <w:rPr>
          <w:rFonts w:ascii="Aptos Light" w:hAnsi="Aptos Light" w:cs="Browallia New"/>
          <w:b/>
          <w:bCs/>
          <w:color w:val="17365D" w:themeColor="text2" w:themeShade="BF"/>
          <w:szCs w:val="22"/>
        </w:rPr>
        <w:t xml:space="preserve">Disponible </w:t>
      </w:r>
      <w:r w:rsidR="00E753EB" w:rsidRPr="0046727E">
        <w:rPr>
          <w:rFonts w:ascii="Aptos Light" w:hAnsi="Aptos Light" w:cs="Browallia New"/>
          <w:b/>
          <w:bCs/>
          <w:color w:val="17365D" w:themeColor="text2" w:themeShade="BF"/>
          <w:szCs w:val="22"/>
        </w:rPr>
        <w:t>pour un stage de 15 semaines à l’été 20</w:t>
      </w:r>
      <w:r w:rsidR="00714C2F" w:rsidRPr="0046727E">
        <w:rPr>
          <w:rFonts w:ascii="Aptos Light" w:hAnsi="Aptos Light" w:cs="Browallia New"/>
          <w:b/>
          <w:bCs/>
          <w:color w:val="17365D" w:themeColor="text2" w:themeShade="BF"/>
          <w:szCs w:val="22"/>
        </w:rPr>
        <w:t>XX</w:t>
      </w:r>
    </w:p>
    <w:p w14:paraId="50E17C95" w14:textId="77777777" w:rsidR="00B90266" w:rsidRPr="00065A6C" w:rsidRDefault="00B90266" w:rsidP="00065A6C">
      <w:pPr>
        <w:tabs>
          <w:tab w:val="left" w:pos="-360"/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rPr>
          <w:rFonts w:ascii="Aptos Light" w:hAnsi="Aptos Light" w:cs="Browallia New"/>
          <w:b/>
          <w:color w:val="17365D" w:themeColor="text2" w:themeShade="BF"/>
          <w:spacing w:val="-3"/>
          <w:szCs w:val="22"/>
        </w:rPr>
      </w:pPr>
    </w:p>
    <w:tbl>
      <w:tblPr>
        <w:tblW w:w="0" w:type="auto"/>
        <w:tblBorders>
          <w:bottom w:val="threeDEmboss" w:sz="6" w:space="0" w:color="auto"/>
        </w:tblBorders>
        <w:tblLook w:val="04A0" w:firstRow="1" w:lastRow="0" w:firstColumn="1" w:lastColumn="0" w:noHBand="0" w:noVBand="1"/>
      </w:tblPr>
      <w:tblGrid>
        <w:gridCol w:w="9637"/>
      </w:tblGrid>
      <w:tr w:rsidR="005C3C6A" w:rsidRPr="00065A6C" w14:paraId="2D071339" w14:textId="77777777" w:rsidTr="00B32A10">
        <w:tc>
          <w:tcPr>
            <w:tcW w:w="10031" w:type="dxa"/>
            <w:tcBorders>
              <w:bottom w:val="threeDEngrave" w:sz="18" w:space="0" w:color="17365D" w:themeColor="text2" w:themeShade="BF"/>
            </w:tcBorders>
            <w:shd w:val="clear" w:color="auto" w:fill="auto"/>
          </w:tcPr>
          <w:p w14:paraId="7575388B" w14:textId="77777777" w:rsidR="00B90266" w:rsidRPr="00065A6C" w:rsidRDefault="005D7B53" w:rsidP="00065A6C">
            <w:pPr>
              <w:tabs>
                <w:tab w:val="left" w:pos="-360"/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jc w:val="both"/>
              <w:rPr>
                <w:rFonts w:ascii="Aptos Light" w:hAnsi="Aptos Light" w:cs="Browallia New"/>
                <w:b/>
                <w:color w:val="0F243E" w:themeColor="text2" w:themeShade="80"/>
                <w:spacing w:val="-3"/>
                <w:sz w:val="32"/>
                <w:szCs w:val="32"/>
              </w:rPr>
            </w:pPr>
            <w:r w:rsidRPr="00065A6C">
              <w:rPr>
                <w:rFonts w:ascii="Aptos Light" w:hAnsi="Aptos Light" w:cs="Browallia New"/>
                <w:b/>
                <w:color w:val="0F243E" w:themeColor="text2" w:themeShade="80"/>
                <w:spacing w:val="-3"/>
                <w:sz w:val="32"/>
                <w:szCs w:val="32"/>
              </w:rPr>
              <w:t>FORMATION</w:t>
            </w:r>
          </w:p>
        </w:tc>
      </w:tr>
    </w:tbl>
    <w:p w14:paraId="03794CC0" w14:textId="77777777" w:rsidR="00B90266" w:rsidRPr="00065A6C" w:rsidRDefault="00B90266" w:rsidP="00065A6C">
      <w:pPr>
        <w:tabs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</w:tabs>
        <w:suppressAutoHyphens/>
        <w:rPr>
          <w:rFonts w:ascii="Aptos Light" w:hAnsi="Aptos Light" w:cs="Browallia New"/>
          <w:color w:val="17365D" w:themeColor="text2" w:themeShade="BF"/>
          <w:szCs w:val="22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7454"/>
        <w:gridCol w:w="1783"/>
      </w:tblGrid>
      <w:tr w:rsidR="005C3C6A" w:rsidRPr="00065A6C" w14:paraId="33BA1894" w14:textId="77777777" w:rsidTr="00B90266">
        <w:tc>
          <w:tcPr>
            <w:tcW w:w="7454" w:type="dxa"/>
            <w:shd w:val="clear" w:color="auto" w:fill="auto"/>
          </w:tcPr>
          <w:p w14:paraId="5F820976" w14:textId="77777777" w:rsidR="00883958" w:rsidRPr="00065A6C" w:rsidRDefault="00883958" w:rsidP="00065A6C">
            <w:pPr>
              <w:tabs>
                <w:tab w:val="left" w:pos="-36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ind w:hanging="79"/>
              <w:jc w:val="both"/>
              <w:rPr>
                <w:rFonts w:ascii="Aptos Light" w:hAnsi="Aptos Light" w:cs="Browallia New"/>
                <w:b/>
                <w:color w:val="17365D" w:themeColor="text2" w:themeShade="BF"/>
                <w:spacing w:val="-3"/>
                <w:szCs w:val="22"/>
              </w:rPr>
            </w:pPr>
            <w:r w:rsidRPr="00065A6C">
              <w:rPr>
                <w:rFonts w:ascii="Aptos Light" w:hAnsi="Aptos Light" w:cs="Browallia New"/>
                <w:b/>
                <w:color w:val="17365D" w:themeColor="text2" w:themeShade="BF"/>
                <w:spacing w:val="-3"/>
                <w:szCs w:val="22"/>
              </w:rPr>
              <w:t xml:space="preserve">Baccalauréat en </w:t>
            </w:r>
            <w:r w:rsidR="00763CE5" w:rsidRPr="00065A6C">
              <w:rPr>
                <w:rFonts w:ascii="Aptos Light" w:hAnsi="Aptos Light" w:cs="Browallia New"/>
                <w:b/>
                <w:color w:val="17365D" w:themeColor="text2" w:themeShade="BF"/>
                <w:spacing w:val="-3"/>
                <w:szCs w:val="22"/>
              </w:rPr>
              <w:t>administration, profil gestion des ressources humaines</w:t>
            </w:r>
          </w:p>
        </w:tc>
        <w:tc>
          <w:tcPr>
            <w:tcW w:w="1783" w:type="dxa"/>
            <w:shd w:val="clear" w:color="auto" w:fill="auto"/>
          </w:tcPr>
          <w:p w14:paraId="1AB1D80D" w14:textId="77777777" w:rsidR="00883958" w:rsidRPr="00065A6C" w:rsidRDefault="00883958" w:rsidP="00065A6C">
            <w:pPr>
              <w:tabs>
                <w:tab w:val="left" w:pos="-360"/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jc w:val="right"/>
              <w:rPr>
                <w:rFonts w:ascii="Aptos Light" w:hAnsi="Aptos Light" w:cs="Browallia New"/>
                <w:b/>
                <w:color w:val="17365D" w:themeColor="text2" w:themeShade="BF"/>
                <w:spacing w:val="-3"/>
                <w:szCs w:val="22"/>
              </w:rPr>
            </w:pPr>
            <w:r w:rsidRPr="00065A6C">
              <w:rPr>
                <w:rFonts w:ascii="Aptos Light" w:hAnsi="Aptos Light" w:cs="Browallia New"/>
                <w:b/>
                <w:bCs/>
                <w:color w:val="17365D" w:themeColor="text2" w:themeShade="BF"/>
                <w:spacing w:val="-3"/>
                <w:szCs w:val="22"/>
              </w:rPr>
              <w:t>20XX</w:t>
            </w:r>
            <w:r w:rsidR="005D7B53" w:rsidRPr="00065A6C">
              <w:rPr>
                <w:rFonts w:ascii="Aptos Light" w:hAnsi="Aptos Light" w:cs="Browallia New"/>
                <w:b/>
                <w:bCs/>
                <w:color w:val="17365D" w:themeColor="text2" w:themeShade="BF"/>
                <w:spacing w:val="-3"/>
                <w:szCs w:val="22"/>
              </w:rPr>
              <w:t xml:space="preserve"> </w:t>
            </w:r>
            <w:r w:rsidRPr="00065A6C">
              <w:rPr>
                <w:rFonts w:ascii="Aptos Light" w:hAnsi="Aptos Light" w:cs="Browallia New"/>
                <w:b/>
                <w:bCs/>
                <w:color w:val="17365D" w:themeColor="text2" w:themeShade="BF"/>
                <w:spacing w:val="-3"/>
                <w:szCs w:val="22"/>
              </w:rPr>
              <w:t>-</w:t>
            </w:r>
            <w:r w:rsidR="005D7B53" w:rsidRPr="00065A6C">
              <w:rPr>
                <w:rFonts w:ascii="Aptos Light" w:hAnsi="Aptos Light" w:cs="Browallia New"/>
                <w:b/>
                <w:bCs/>
                <w:color w:val="17365D" w:themeColor="text2" w:themeShade="BF"/>
                <w:spacing w:val="-3"/>
                <w:szCs w:val="22"/>
              </w:rPr>
              <w:t xml:space="preserve"> </w:t>
            </w:r>
            <w:r w:rsidRPr="00065A6C">
              <w:rPr>
                <w:rFonts w:ascii="Aptos Light" w:hAnsi="Aptos Light" w:cs="Browallia New"/>
                <w:b/>
                <w:bCs/>
                <w:color w:val="17365D" w:themeColor="text2" w:themeShade="BF"/>
                <w:spacing w:val="-3"/>
                <w:szCs w:val="22"/>
              </w:rPr>
              <w:t>20XX</w:t>
            </w:r>
          </w:p>
        </w:tc>
      </w:tr>
    </w:tbl>
    <w:p w14:paraId="054DC5E7" w14:textId="77777777" w:rsidR="00883958" w:rsidRPr="00065A6C" w:rsidRDefault="00883958" w:rsidP="00065A6C">
      <w:pPr>
        <w:tabs>
          <w:tab w:val="left" w:pos="-1985"/>
          <w:tab w:val="left" w:pos="-360"/>
          <w:tab w:val="left" w:pos="-284"/>
          <w:tab w:val="left" w:pos="426"/>
          <w:tab w:val="left" w:pos="1080"/>
          <w:tab w:val="left" w:pos="2268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jc w:val="both"/>
        <w:rPr>
          <w:rFonts w:ascii="Aptos Light" w:hAnsi="Aptos Light" w:cs="Browallia New"/>
          <w:b/>
          <w:color w:val="17365D" w:themeColor="text2" w:themeShade="BF"/>
          <w:spacing w:val="-3"/>
          <w:szCs w:val="22"/>
        </w:rPr>
      </w:pPr>
      <w:r w:rsidRPr="00065A6C">
        <w:rPr>
          <w:rFonts w:ascii="Aptos Light" w:hAnsi="Aptos Light" w:cs="Browallia New"/>
          <w:b/>
          <w:color w:val="17365D" w:themeColor="text2" w:themeShade="BF"/>
          <w:spacing w:val="-3"/>
          <w:szCs w:val="22"/>
        </w:rPr>
        <w:tab/>
      </w:r>
      <w:r w:rsidRPr="00065A6C">
        <w:rPr>
          <w:rFonts w:ascii="Aptos Light" w:hAnsi="Aptos Light" w:cs="Browallia New"/>
          <w:color w:val="17365D" w:themeColor="text2" w:themeShade="BF"/>
          <w:spacing w:val="-3"/>
          <w:szCs w:val="22"/>
        </w:rPr>
        <w:t>Université du Québec à Rimouski, Lévis</w:t>
      </w:r>
    </w:p>
    <w:p w14:paraId="13ADE41F" w14:textId="77777777" w:rsidR="00883958" w:rsidRPr="0046727E" w:rsidRDefault="00090DDF" w:rsidP="009061D0">
      <w:pPr>
        <w:pStyle w:val="Paragraphedeliste"/>
        <w:numPr>
          <w:ilvl w:val="0"/>
          <w:numId w:val="1"/>
        </w:numPr>
        <w:tabs>
          <w:tab w:val="left" w:pos="-1985"/>
          <w:tab w:val="left" w:pos="-360"/>
          <w:tab w:val="left" w:pos="-284"/>
          <w:tab w:val="left" w:pos="360"/>
          <w:tab w:val="left" w:pos="567"/>
          <w:tab w:val="left" w:pos="2268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ind w:left="720" w:hanging="294"/>
        <w:jc w:val="both"/>
        <w:rPr>
          <w:rFonts w:ascii="Aptos Light" w:hAnsi="Aptos Light" w:cs="Browallia New"/>
          <w:color w:val="17365D" w:themeColor="text2" w:themeShade="BF"/>
          <w:spacing w:val="-3"/>
          <w:szCs w:val="22"/>
        </w:rPr>
      </w:pPr>
      <w:r w:rsidRPr="0046727E">
        <w:rPr>
          <w:rFonts w:ascii="Aptos Light" w:hAnsi="Aptos Light" w:cs="Browallia New"/>
          <w:color w:val="17365D" w:themeColor="text2" w:themeShade="BF"/>
          <w:spacing w:val="-3"/>
          <w:szCs w:val="22"/>
        </w:rPr>
        <w:t>Connaissance des processus de dotation et de n</w:t>
      </w:r>
      <w:r w:rsidR="00763CE5" w:rsidRPr="0046727E">
        <w:rPr>
          <w:rFonts w:ascii="Aptos Light" w:hAnsi="Aptos Light" w:cs="Browallia New"/>
          <w:color w:val="17365D" w:themeColor="text2" w:themeShade="BF"/>
          <w:spacing w:val="-3"/>
          <w:szCs w:val="22"/>
        </w:rPr>
        <w:t>égociation</w:t>
      </w:r>
      <w:r w:rsidRPr="0046727E">
        <w:rPr>
          <w:rFonts w:ascii="Aptos Light" w:hAnsi="Aptos Light" w:cs="Browallia New"/>
          <w:color w:val="17365D" w:themeColor="text2" w:themeShade="BF"/>
          <w:spacing w:val="-3"/>
          <w:szCs w:val="22"/>
        </w:rPr>
        <w:t xml:space="preserve"> collective</w:t>
      </w:r>
    </w:p>
    <w:p w14:paraId="11152B64" w14:textId="77777777" w:rsidR="00883958" w:rsidRPr="0046727E" w:rsidRDefault="00883958" w:rsidP="009061D0">
      <w:pPr>
        <w:pStyle w:val="Paragraphedeliste"/>
        <w:numPr>
          <w:ilvl w:val="0"/>
          <w:numId w:val="1"/>
        </w:numPr>
        <w:tabs>
          <w:tab w:val="left" w:pos="-1985"/>
          <w:tab w:val="left" w:pos="-360"/>
          <w:tab w:val="left" w:pos="-284"/>
          <w:tab w:val="left" w:pos="360"/>
          <w:tab w:val="left" w:pos="567"/>
          <w:tab w:val="left" w:pos="2268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ind w:left="720" w:hanging="294"/>
        <w:jc w:val="both"/>
        <w:rPr>
          <w:rFonts w:ascii="Aptos Light" w:hAnsi="Aptos Light" w:cs="Browallia New"/>
          <w:color w:val="17365D" w:themeColor="text2" w:themeShade="BF"/>
          <w:spacing w:val="-3"/>
          <w:szCs w:val="22"/>
        </w:rPr>
      </w:pPr>
      <w:r w:rsidRPr="0046727E">
        <w:rPr>
          <w:rFonts w:ascii="Aptos Light" w:hAnsi="Aptos Light" w:cs="Browallia New"/>
          <w:color w:val="17365D" w:themeColor="text2" w:themeShade="BF"/>
          <w:spacing w:val="-3"/>
          <w:szCs w:val="22"/>
        </w:rPr>
        <w:t xml:space="preserve">Fort intérêt pour la </w:t>
      </w:r>
      <w:r w:rsidR="00090DDF" w:rsidRPr="0046727E">
        <w:rPr>
          <w:rFonts w:ascii="Aptos Light" w:hAnsi="Aptos Light" w:cs="Browallia New"/>
          <w:color w:val="17365D" w:themeColor="text2" w:themeShade="BF"/>
          <w:spacing w:val="-3"/>
          <w:szCs w:val="22"/>
        </w:rPr>
        <w:t>santé et la sécurité du travail</w:t>
      </w:r>
    </w:p>
    <w:p w14:paraId="742E62A8" w14:textId="77777777" w:rsidR="005D7B53" w:rsidRPr="00065A6C" w:rsidRDefault="005D7B53" w:rsidP="0046727E">
      <w:pPr>
        <w:tabs>
          <w:tab w:val="left" w:pos="-1985"/>
          <w:tab w:val="left" w:pos="-360"/>
          <w:tab w:val="left" w:pos="-284"/>
          <w:tab w:val="left" w:pos="360"/>
          <w:tab w:val="left" w:pos="709"/>
          <w:tab w:val="left" w:pos="2268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jc w:val="both"/>
        <w:rPr>
          <w:rFonts w:ascii="Aptos Light" w:hAnsi="Aptos Light" w:cs="Browallia New"/>
          <w:color w:val="17365D" w:themeColor="text2" w:themeShade="BF"/>
          <w:spacing w:val="-3"/>
          <w:szCs w:val="22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7461"/>
        <w:gridCol w:w="1784"/>
      </w:tblGrid>
      <w:tr w:rsidR="005C3C6A" w:rsidRPr="00065A6C" w14:paraId="0CAE79D6" w14:textId="77777777" w:rsidTr="00894913">
        <w:tc>
          <w:tcPr>
            <w:tcW w:w="7463" w:type="dxa"/>
            <w:shd w:val="clear" w:color="auto" w:fill="auto"/>
          </w:tcPr>
          <w:p w14:paraId="328BC43D" w14:textId="77777777" w:rsidR="00883958" w:rsidRPr="00065A6C" w:rsidRDefault="00883958" w:rsidP="00065A6C">
            <w:pPr>
              <w:tabs>
                <w:tab w:val="left" w:pos="-36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ind w:left="-221" w:firstLine="142"/>
              <w:jc w:val="both"/>
              <w:rPr>
                <w:rFonts w:ascii="Aptos Light" w:hAnsi="Aptos Light" w:cs="Browallia New"/>
                <w:b/>
                <w:color w:val="17365D" w:themeColor="text2" w:themeShade="BF"/>
                <w:spacing w:val="-3"/>
                <w:szCs w:val="22"/>
              </w:rPr>
            </w:pPr>
            <w:r w:rsidRPr="00065A6C">
              <w:rPr>
                <w:rFonts w:ascii="Aptos Light" w:hAnsi="Aptos Light" w:cs="Browallia New"/>
                <w:b/>
                <w:color w:val="17365D" w:themeColor="text2" w:themeShade="BF"/>
                <w:spacing w:val="-3"/>
                <w:szCs w:val="22"/>
              </w:rPr>
              <w:t xml:space="preserve">Diplôme d’études collégiales </w:t>
            </w:r>
          </w:p>
          <w:p w14:paraId="36F41FB8" w14:textId="77777777" w:rsidR="00883958" w:rsidRPr="00065A6C" w:rsidRDefault="00883958" w:rsidP="00065A6C">
            <w:pPr>
              <w:tabs>
                <w:tab w:val="left" w:pos="-36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ind w:hanging="79"/>
              <w:jc w:val="both"/>
              <w:rPr>
                <w:rFonts w:ascii="Aptos Light" w:hAnsi="Aptos Light" w:cs="Browallia New"/>
                <w:b/>
                <w:color w:val="17365D" w:themeColor="text2" w:themeShade="BF"/>
                <w:spacing w:val="-3"/>
                <w:szCs w:val="22"/>
              </w:rPr>
            </w:pPr>
            <w:r w:rsidRPr="00065A6C">
              <w:rPr>
                <w:rFonts w:ascii="Aptos Light" w:hAnsi="Aptos Light" w:cs="Browallia New"/>
                <w:b/>
                <w:color w:val="17365D" w:themeColor="text2" w:themeShade="BF"/>
                <w:spacing w:val="-3"/>
                <w:szCs w:val="22"/>
              </w:rPr>
              <w:t>Techniques de l’informatique, profil infrastructure informatique</w:t>
            </w:r>
          </w:p>
          <w:p w14:paraId="4E719B3A" w14:textId="77777777" w:rsidR="00883958" w:rsidRPr="00065A6C" w:rsidRDefault="00883958" w:rsidP="00065A6C">
            <w:pPr>
              <w:tabs>
                <w:tab w:val="left" w:pos="-36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ind w:hanging="79"/>
              <w:jc w:val="both"/>
              <w:rPr>
                <w:rFonts w:ascii="Aptos Light" w:hAnsi="Aptos Light" w:cs="Browallia New"/>
                <w:b/>
                <w:color w:val="17365D" w:themeColor="text2" w:themeShade="BF"/>
                <w:spacing w:val="-3"/>
                <w:szCs w:val="22"/>
              </w:rPr>
            </w:pPr>
            <w:r w:rsidRPr="00065A6C">
              <w:rPr>
                <w:rFonts w:ascii="Aptos Light" w:hAnsi="Aptos Light" w:cs="Browallia New"/>
                <w:b/>
                <w:color w:val="17365D" w:themeColor="text2" w:themeShade="BF"/>
                <w:spacing w:val="-3"/>
                <w:szCs w:val="22"/>
              </w:rPr>
              <w:t>Études en sciences de la nature</w:t>
            </w:r>
          </w:p>
        </w:tc>
        <w:tc>
          <w:tcPr>
            <w:tcW w:w="1784" w:type="dxa"/>
            <w:shd w:val="clear" w:color="auto" w:fill="auto"/>
          </w:tcPr>
          <w:p w14:paraId="775CE18D" w14:textId="77777777" w:rsidR="005D7B53" w:rsidRPr="00065A6C" w:rsidRDefault="005D7B53" w:rsidP="00065A6C">
            <w:pPr>
              <w:tabs>
                <w:tab w:val="left" w:pos="-360"/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jc w:val="right"/>
              <w:rPr>
                <w:rFonts w:ascii="Aptos Light" w:hAnsi="Aptos Light" w:cs="Browallia New"/>
                <w:b/>
                <w:bCs/>
                <w:color w:val="17365D" w:themeColor="text2" w:themeShade="BF"/>
                <w:spacing w:val="-3"/>
                <w:szCs w:val="22"/>
              </w:rPr>
            </w:pPr>
          </w:p>
          <w:p w14:paraId="4145C420" w14:textId="77777777" w:rsidR="00883958" w:rsidRPr="00065A6C" w:rsidRDefault="00883958" w:rsidP="00065A6C">
            <w:pPr>
              <w:tabs>
                <w:tab w:val="left" w:pos="-360"/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jc w:val="right"/>
              <w:rPr>
                <w:rFonts w:ascii="Aptos Light" w:hAnsi="Aptos Light" w:cs="Browallia New"/>
                <w:b/>
                <w:bCs/>
                <w:color w:val="17365D" w:themeColor="text2" w:themeShade="BF"/>
                <w:spacing w:val="-3"/>
                <w:szCs w:val="22"/>
              </w:rPr>
            </w:pPr>
            <w:r w:rsidRPr="00065A6C">
              <w:rPr>
                <w:rFonts w:ascii="Aptos Light" w:hAnsi="Aptos Light" w:cs="Browallia New"/>
                <w:b/>
                <w:bCs/>
                <w:color w:val="17365D" w:themeColor="text2" w:themeShade="BF"/>
                <w:spacing w:val="-3"/>
                <w:szCs w:val="22"/>
              </w:rPr>
              <w:t>20XX</w:t>
            </w:r>
            <w:r w:rsidR="005D7B53" w:rsidRPr="00065A6C">
              <w:rPr>
                <w:rFonts w:ascii="Aptos Light" w:hAnsi="Aptos Light" w:cs="Browallia New"/>
                <w:b/>
                <w:bCs/>
                <w:color w:val="17365D" w:themeColor="text2" w:themeShade="BF"/>
                <w:spacing w:val="-3"/>
                <w:szCs w:val="22"/>
              </w:rPr>
              <w:t xml:space="preserve"> </w:t>
            </w:r>
            <w:r w:rsidR="00E753EB" w:rsidRPr="00065A6C">
              <w:rPr>
                <w:rFonts w:ascii="Aptos Light" w:hAnsi="Aptos Light" w:cs="Browallia New"/>
                <w:b/>
                <w:bCs/>
                <w:color w:val="17365D" w:themeColor="text2" w:themeShade="BF"/>
                <w:spacing w:val="-3"/>
                <w:szCs w:val="22"/>
              </w:rPr>
              <w:t>-</w:t>
            </w:r>
            <w:r w:rsidR="005D7B53" w:rsidRPr="00065A6C">
              <w:rPr>
                <w:rFonts w:ascii="Aptos Light" w:hAnsi="Aptos Light" w:cs="Browallia New"/>
                <w:b/>
                <w:bCs/>
                <w:color w:val="17365D" w:themeColor="text2" w:themeShade="BF"/>
                <w:spacing w:val="-3"/>
                <w:szCs w:val="22"/>
              </w:rPr>
              <w:t xml:space="preserve"> </w:t>
            </w:r>
            <w:r w:rsidR="005A5249" w:rsidRPr="00065A6C">
              <w:rPr>
                <w:rFonts w:ascii="Aptos Light" w:hAnsi="Aptos Light" w:cs="Browallia New"/>
                <w:b/>
                <w:bCs/>
                <w:color w:val="17365D" w:themeColor="text2" w:themeShade="BF"/>
                <w:spacing w:val="-3"/>
                <w:szCs w:val="22"/>
              </w:rPr>
              <w:t>20XX</w:t>
            </w:r>
          </w:p>
          <w:p w14:paraId="2C81DAAA" w14:textId="77777777" w:rsidR="005A5249" w:rsidRPr="00065A6C" w:rsidRDefault="005A5249" w:rsidP="00065A6C">
            <w:pPr>
              <w:tabs>
                <w:tab w:val="left" w:pos="-360"/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jc w:val="right"/>
              <w:rPr>
                <w:rFonts w:ascii="Aptos Light" w:hAnsi="Aptos Light" w:cs="Browallia New"/>
                <w:b/>
                <w:color w:val="17365D" w:themeColor="text2" w:themeShade="BF"/>
                <w:spacing w:val="-3"/>
                <w:szCs w:val="22"/>
              </w:rPr>
            </w:pPr>
            <w:r w:rsidRPr="00065A6C">
              <w:rPr>
                <w:rFonts w:ascii="Aptos Light" w:hAnsi="Aptos Light" w:cs="Browallia New"/>
                <w:b/>
                <w:bCs/>
                <w:color w:val="17365D" w:themeColor="text2" w:themeShade="BF"/>
                <w:spacing w:val="-3"/>
                <w:szCs w:val="22"/>
              </w:rPr>
              <w:t>20XX</w:t>
            </w:r>
          </w:p>
        </w:tc>
      </w:tr>
    </w:tbl>
    <w:p w14:paraId="1C84C48F" w14:textId="77777777" w:rsidR="00883958" w:rsidRPr="00065A6C" w:rsidRDefault="00883958" w:rsidP="00065A6C">
      <w:pPr>
        <w:tabs>
          <w:tab w:val="left" w:pos="-360"/>
          <w:tab w:val="left" w:pos="567"/>
          <w:tab w:val="left" w:pos="1080"/>
          <w:tab w:val="left" w:pos="2268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ind w:left="426"/>
        <w:jc w:val="both"/>
        <w:rPr>
          <w:rFonts w:ascii="Aptos Light" w:hAnsi="Aptos Light" w:cs="Browallia New"/>
          <w:color w:val="17365D" w:themeColor="text2" w:themeShade="BF"/>
          <w:spacing w:val="-3"/>
          <w:szCs w:val="22"/>
        </w:rPr>
      </w:pPr>
      <w:r w:rsidRPr="00065A6C">
        <w:rPr>
          <w:rFonts w:ascii="Aptos Light" w:hAnsi="Aptos Light" w:cs="Browallia New"/>
          <w:color w:val="17365D" w:themeColor="text2" w:themeShade="BF"/>
          <w:spacing w:val="-3"/>
          <w:szCs w:val="22"/>
        </w:rPr>
        <w:t>Cégep Lévis, Lévis</w:t>
      </w:r>
    </w:p>
    <w:p w14:paraId="2C75762C" w14:textId="77777777" w:rsidR="00090DDF" w:rsidRPr="0046727E" w:rsidRDefault="00883958" w:rsidP="009061D0">
      <w:pPr>
        <w:pStyle w:val="Paragraphedeliste"/>
        <w:numPr>
          <w:ilvl w:val="0"/>
          <w:numId w:val="2"/>
        </w:numPr>
        <w:tabs>
          <w:tab w:val="left" w:pos="-360"/>
          <w:tab w:val="left" w:pos="0"/>
          <w:tab w:val="left" w:pos="360"/>
          <w:tab w:val="left" w:pos="709"/>
          <w:tab w:val="left" w:pos="2268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jc w:val="both"/>
        <w:rPr>
          <w:rFonts w:ascii="Aptos Light" w:hAnsi="Aptos Light" w:cs="Browallia New"/>
          <w:color w:val="17365D" w:themeColor="text2" w:themeShade="BF"/>
          <w:spacing w:val="-3"/>
          <w:szCs w:val="22"/>
        </w:rPr>
      </w:pPr>
      <w:r w:rsidRPr="0046727E">
        <w:rPr>
          <w:rFonts w:ascii="Aptos Light" w:hAnsi="Aptos Light" w:cs="Browallia New"/>
          <w:color w:val="17365D" w:themeColor="text2" w:themeShade="BF"/>
          <w:spacing w:val="-3"/>
          <w:szCs w:val="22"/>
        </w:rPr>
        <w:t>Projet pratique de création et d’administration d’infrastructures réseaux</w:t>
      </w:r>
      <w:r w:rsidR="00090DDF" w:rsidRPr="0046727E">
        <w:rPr>
          <w:rFonts w:ascii="Aptos Light" w:hAnsi="Aptos Light" w:cs="Browallia New"/>
          <w:color w:val="17365D" w:themeColor="text2" w:themeShade="BF"/>
          <w:spacing w:val="-3"/>
          <w:szCs w:val="22"/>
        </w:rPr>
        <w:t xml:space="preserve"> </w:t>
      </w:r>
    </w:p>
    <w:p w14:paraId="31432FC1" w14:textId="77777777" w:rsidR="00883958" w:rsidRPr="0046727E" w:rsidRDefault="00090DDF" w:rsidP="009061D0">
      <w:pPr>
        <w:pStyle w:val="Paragraphedeliste"/>
        <w:numPr>
          <w:ilvl w:val="0"/>
          <w:numId w:val="2"/>
        </w:numPr>
        <w:tabs>
          <w:tab w:val="left" w:pos="-360"/>
          <w:tab w:val="left" w:pos="0"/>
          <w:tab w:val="left" w:pos="360"/>
          <w:tab w:val="left" w:pos="709"/>
          <w:tab w:val="left" w:pos="2268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jc w:val="both"/>
        <w:rPr>
          <w:rFonts w:ascii="Aptos Light" w:hAnsi="Aptos Light" w:cs="Browallia New"/>
          <w:color w:val="17365D" w:themeColor="text2" w:themeShade="BF"/>
          <w:spacing w:val="-3"/>
          <w:szCs w:val="22"/>
        </w:rPr>
      </w:pPr>
      <w:r w:rsidRPr="0046727E">
        <w:rPr>
          <w:rFonts w:ascii="Aptos Light" w:hAnsi="Aptos Light" w:cs="Browallia New"/>
          <w:color w:val="17365D" w:themeColor="text2" w:themeShade="BF"/>
          <w:spacing w:val="-3"/>
          <w:szCs w:val="22"/>
        </w:rPr>
        <w:t>Habiletés marquées en communication professionnelle</w:t>
      </w:r>
    </w:p>
    <w:p w14:paraId="798BDAAC" w14:textId="77777777" w:rsidR="00883958" w:rsidRPr="00065A6C" w:rsidRDefault="00883958" w:rsidP="00065A6C">
      <w:pPr>
        <w:tabs>
          <w:tab w:val="left" w:pos="-360"/>
          <w:tab w:val="left" w:pos="0"/>
          <w:tab w:val="left" w:pos="360"/>
          <w:tab w:val="left" w:pos="709"/>
          <w:tab w:val="left" w:pos="2268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ind w:left="720"/>
        <w:jc w:val="both"/>
        <w:rPr>
          <w:rFonts w:ascii="Aptos Light" w:hAnsi="Aptos Light" w:cs="Browallia New"/>
          <w:color w:val="17365D" w:themeColor="text2" w:themeShade="BF"/>
          <w:spacing w:val="-3"/>
          <w:szCs w:val="22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7463"/>
        <w:gridCol w:w="1782"/>
      </w:tblGrid>
      <w:tr w:rsidR="005C3C6A" w:rsidRPr="00065A6C" w14:paraId="1F045D48" w14:textId="77777777" w:rsidTr="00894913">
        <w:tc>
          <w:tcPr>
            <w:tcW w:w="7796" w:type="dxa"/>
            <w:shd w:val="clear" w:color="auto" w:fill="auto"/>
          </w:tcPr>
          <w:p w14:paraId="0550F758" w14:textId="77777777" w:rsidR="00883958" w:rsidRPr="00065A6C" w:rsidRDefault="00883958" w:rsidP="00065A6C">
            <w:pPr>
              <w:tabs>
                <w:tab w:val="left" w:pos="-360"/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ind w:hanging="79"/>
              <w:jc w:val="both"/>
              <w:rPr>
                <w:rFonts w:ascii="Aptos Light" w:hAnsi="Aptos Light" w:cs="Browallia New"/>
                <w:b/>
                <w:bCs/>
                <w:color w:val="17365D" w:themeColor="text2" w:themeShade="BF"/>
                <w:spacing w:val="-3"/>
                <w:szCs w:val="22"/>
              </w:rPr>
            </w:pPr>
            <w:r w:rsidRPr="00065A6C">
              <w:rPr>
                <w:rFonts w:ascii="Aptos Light" w:hAnsi="Aptos Light" w:cs="Browallia New"/>
                <w:b/>
                <w:bCs/>
                <w:color w:val="17365D" w:themeColor="text2" w:themeShade="BF"/>
                <w:spacing w:val="-3"/>
                <w:szCs w:val="22"/>
              </w:rPr>
              <w:t xml:space="preserve">Diplôme d’études secondaires </w:t>
            </w:r>
          </w:p>
          <w:p w14:paraId="0E2D8C04" w14:textId="77777777" w:rsidR="00883958" w:rsidRPr="00065A6C" w:rsidRDefault="00883958" w:rsidP="00065A6C">
            <w:pPr>
              <w:tabs>
                <w:tab w:val="left" w:pos="-360"/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ind w:hanging="79"/>
              <w:jc w:val="both"/>
              <w:rPr>
                <w:rFonts w:ascii="Aptos Light" w:hAnsi="Aptos Light" w:cs="Browallia New"/>
                <w:b/>
                <w:color w:val="17365D" w:themeColor="text2" w:themeShade="BF"/>
                <w:spacing w:val="-3"/>
                <w:szCs w:val="22"/>
              </w:rPr>
            </w:pPr>
            <w:r w:rsidRPr="00065A6C">
              <w:rPr>
                <w:rFonts w:ascii="Aptos Light" w:hAnsi="Aptos Light" w:cs="Browallia New"/>
                <w:b/>
                <w:bCs/>
                <w:color w:val="17365D" w:themeColor="text2" w:themeShade="BF"/>
                <w:spacing w:val="-3"/>
                <w:szCs w:val="22"/>
              </w:rPr>
              <w:t>Programme d’éducation internationale</w:t>
            </w:r>
          </w:p>
        </w:tc>
        <w:tc>
          <w:tcPr>
            <w:tcW w:w="1843" w:type="dxa"/>
            <w:shd w:val="clear" w:color="auto" w:fill="auto"/>
          </w:tcPr>
          <w:p w14:paraId="04612CE7" w14:textId="77777777" w:rsidR="00883958" w:rsidRPr="00065A6C" w:rsidRDefault="00883958" w:rsidP="00065A6C">
            <w:pPr>
              <w:tabs>
                <w:tab w:val="left" w:pos="-360"/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jc w:val="right"/>
              <w:rPr>
                <w:rFonts w:ascii="Aptos Light" w:hAnsi="Aptos Light" w:cs="Browallia New"/>
                <w:b/>
                <w:color w:val="17365D" w:themeColor="text2" w:themeShade="BF"/>
                <w:spacing w:val="-3"/>
                <w:szCs w:val="22"/>
              </w:rPr>
            </w:pPr>
            <w:r w:rsidRPr="00065A6C">
              <w:rPr>
                <w:rFonts w:ascii="Aptos Light" w:hAnsi="Aptos Light" w:cs="Browallia New"/>
                <w:b/>
                <w:bCs/>
                <w:color w:val="17365D" w:themeColor="text2" w:themeShade="BF"/>
                <w:spacing w:val="-3"/>
                <w:szCs w:val="22"/>
              </w:rPr>
              <w:t>20XX</w:t>
            </w:r>
            <w:r w:rsidR="005D7B53" w:rsidRPr="00065A6C">
              <w:rPr>
                <w:rFonts w:ascii="Aptos Light" w:hAnsi="Aptos Light" w:cs="Browallia New"/>
                <w:b/>
                <w:bCs/>
                <w:color w:val="17365D" w:themeColor="text2" w:themeShade="BF"/>
                <w:spacing w:val="-3"/>
                <w:szCs w:val="22"/>
              </w:rPr>
              <w:t xml:space="preserve"> </w:t>
            </w:r>
            <w:r w:rsidRPr="00065A6C">
              <w:rPr>
                <w:rFonts w:ascii="Aptos Light" w:hAnsi="Aptos Light" w:cs="Browallia New"/>
                <w:b/>
                <w:bCs/>
                <w:color w:val="17365D" w:themeColor="text2" w:themeShade="BF"/>
                <w:spacing w:val="-3"/>
                <w:szCs w:val="22"/>
              </w:rPr>
              <w:t>-</w:t>
            </w:r>
            <w:r w:rsidR="005D7B53" w:rsidRPr="00065A6C">
              <w:rPr>
                <w:rFonts w:ascii="Aptos Light" w:hAnsi="Aptos Light" w:cs="Browallia New"/>
                <w:b/>
                <w:bCs/>
                <w:color w:val="17365D" w:themeColor="text2" w:themeShade="BF"/>
                <w:spacing w:val="-3"/>
                <w:szCs w:val="22"/>
              </w:rPr>
              <w:t xml:space="preserve"> </w:t>
            </w:r>
            <w:r w:rsidRPr="00065A6C">
              <w:rPr>
                <w:rFonts w:ascii="Aptos Light" w:hAnsi="Aptos Light" w:cs="Browallia New"/>
                <w:b/>
                <w:bCs/>
                <w:color w:val="17365D" w:themeColor="text2" w:themeShade="BF"/>
                <w:spacing w:val="-3"/>
                <w:szCs w:val="22"/>
              </w:rPr>
              <w:t>20XX</w:t>
            </w:r>
          </w:p>
        </w:tc>
      </w:tr>
    </w:tbl>
    <w:p w14:paraId="057B51F3" w14:textId="77777777" w:rsidR="00883958" w:rsidRPr="00065A6C" w:rsidRDefault="00883958" w:rsidP="00065A6C">
      <w:pPr>
        <w:tabs>
          <w:tab w:val="left" w:pos="-2127"/>
          <w:tab w:val="left" w:pos="-360"/>
          <w:tab w:val="left" w:pos="0"/>
          <w:tab w:val="left" w:pos="426"/>
          <w:tab w:val="left" w:pos="1080"/>
          <w:tab w:val="left" w:pos="2268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jc w:val="both"/>
        <w:rPr>
          <w:rFonts w:ascii="Aptos Light" w:hAnsi="Aptos Light" w:cs="Browallia New"/>
          <w:color w:val="17365D" w:themeColor="text2" w:themeShade="BF"/>
          <w:spacing w:val="-3"/>
          <w:szCs w:val="22"/>
        </w:rPr>
      </w:pPr>
      <w:r w:rsidRPr="00065A6C">
        <w:rPr>
          <w:rFonts w:ascii="Aptos Light" w:hAnsi="Aptos Light" w:cs="Browallia New"/>
          <w:b/>
          <w:bCs/>
          <w:color w:val="17365D" w:themeColor="text2" w:themeShade="BF"/>
          <w:spacing w:val="-3"/>
          <w:szCs w:val="22"/>
        </w:rPr>
        <w:tab/>
      </w:r>
      <w:r w:rsidRPr="00065A6C">
        <w:rPr>
          <w:rFonts w:ascii="Aptos Light" w:hAnsi="Aptos Light" w:cs="Browallia New"/>
          <w:color w:val="17365D" w:themeColor="text2" w:themeShade="BF"/>
          <w:spacing w:val="-3"/>
          <w:szCs w:val="22"/>
        </w:rPr>
        <w:t>École secondaire de la réussite, Lévis</w:t>
      </w:r>
    </w:p>
    <w:p w14:paraId="670392FE" w14:textId="77777777" w:rsidR="00883958" w:rsidRPr="0046727E" w:rsidRDefault="00883958" w:rsidP="009061D0">
      <w:pPr>
        <w:pStyle w:val="Paragraphedeliste"/>
        <w:numPr>
          <w:ilvl w:val="0"/>
          <w:numId w:val="3"/>
        </w:numPr>
        <w:tabs>
          <w:tab w:val="left" w:pos="-2127"/>
          <w:tab w:val="left" w:pos="-360"/>
          <w:tab w:val="left" w:pos="0"/>
          <w:tab w:val="left" w:pos="360"/>
          <w:tab w:val="left" w:pos="709"/>
          <w:tab w:val="left" w:pos="2268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ind w:left="851" w:hanging="425"/>
        <w:jc w:val="both"/>
        <w:rPr>
          <w:rFonts w:ascii="Aptos Light" w:hAnsi="Aptos Light" w:cs="Browallia New"/>
          <w:color w:val="17365D" w:themeColor="text2" w:themeShade="BF"/>
          <w:spacing w:val="-3"/>
          <w:szCs w:val="22"/>
        </w:rPr>
      </w:pPr>
      <w:r w:rsidRPr="0046727E">
        <w:rPr>
          <w:rFonts w:ascii="Aptos Light" w:hAnsi="Aptos Light" w:cs="Browallia New"/>
          <w:color w:val="17365D" w:themeColor="text2" w:themeShade="BF"/>
          <w:spacing w:val="-3"/>
          <w:szCs w:val="22"/>
        </w:rPr>
        <w:t>Engagements communautaires variés et participation à des levées de fonds</w:t>
      </w:r>
    </w:p>
    <w:p w14:paraId="0F2B1190" w14:textId="5C39B730" w:rsidR="00883958" w:rsidRPr="0046727E" w:rsidRDefault="00883958" w:rsidP="009061D0">
      <w:pPr>
        <w:pStyle w:val="Paragraphedeliste"/>
        <w:numPr>
          <w:ilvl w:val="0"/>
          <w:numId w:val="3"/>
        </w:numPr>
        <w:tabs>
          <w:tab w:val="left" w:pos="-2127"/>
          <w:tab w:val="left" w:pos="-360"/>
          <w:tab w:val="left" w:pos="0"/>
          <w:tab w:val="left" w:pos="360"/>
          <w:tab w:val="left" w:pos="709"/>
          <w:tab w:val="left" w:pos="2268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ind w:left="851" w:hanging="425"/>
        <w:jc w:val="both"/>
        <w:rPr>
          <w:rFonts w:ascii="Aptos Light" w:hAnsi="Aptos Light" w:cs="Browallia New"/>
          <w:color w:val="17365D" w:themeColor="text2" w:themeShade="BF"/>
          <w:spacing w:val="-3"/>
          <w:szCs w:val="22"/>
        </w:rPr>
      </w:pPr>
      <w:r w:rsidRPr="0046727E">
        <w:rPr>
          <w:rFonts w:ascii="Aptos Light" w:hAnsi="Aptos Light" w:cs="Browallia New"/>
          <w:color w:val="17365D" w:themeColor="text2" w:themeShade="BF"/>
          <w:spacing w:val="-3"/>
          <w:szCs w:val="22"/>
        </w:rPr>
        <w:t>Trilingue : français, anglais, espagnol</w:t>
      </w:r>
    </w:p>
    <w:p w14:paraId="024D7B63" w14:textId="3025E318" w:rsidR="00883958" w:rsidRPr="00065A6C" w:rsidRDefault="00883958" w:rsidP="00065A6C">
      <w:pPr>
        <w:tabs>
          <w:tab w:val="left" w:pos="-360"/>
          <w:tab w:val="left" w:pos="0"/>
          <w:tab w:val="left" w:pos="360"/>
          <w:tab w:val="left" w:pos="1080"/>
          <w:tab w:val="left" w:pos="1800"/>
          <w:tab w:val="left" w:pos="2268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jc w:val="both"/>
        <w:rPr>
          <w:rFonts w:ascii="Aptos Light" w:hAnsi="Aptos Light" w:cs="Browallia New"/>
          <w:b/>
          <w:color w:val="17365D" w:themeColor="text2" w:themeShade="BF"/>
          <w:spacing w:val="-3"/>
          <w:szCs w:val="22"/>
        </w:rPr>
      </w:pPr>
    </w:p>
    <w:tbl>
      <w:tblPr>
        <w:tblW w:w="0" w:type="auto"/>
        <w:tblBorders>
          <w:bottom w:val="threeDEmboss" w:sz="6" w:space="0" w:color="auto"/>
        </w:tblBorders>
        <w:tblLook w:val="04A0" w:firstRow="1" w:lastRow="0" w:firstColumn="1" w:lastColumn="0" w:noHBand="0" w:noVBand="1"/>
      </w:tblPr>
      <w:tblGrid>
        <w:gridCol w:w="9637"/>
      </w:tblGrid>
      <w:tr w:rsidR="005C3C6A" w:rsidRPr="00065A6C" w14:paraId="50C8C7DB" w14:textId="77777777" w:rsidTr="00B32A10">
        <w:tc>
          <w:tcPr>
            <w:tcW w:w="10031" w:type="dxa"/>
            <w:tcBorders>
              <w:bottom w:val="threeDEngrave" w:sz="18" w:space="0" w:color="17365D" w:themeColor="text2" w:themeShade="BF"/>
            </w:tcBorders>
            <w:shd w:val="clear" w:color="auto" w:fill="auto"/>
          </w:tcPr>
          <w:p w14:paraId="71832FAC" w14:textId="1E057683" w:rsidR="00883958" w:rsidRPr="00065A6C" w:rsidRDefault="00883958" w:rsidP="00065A6C">
            <w:pPr>
              <w:pStyle w:val="Titre6"/>
              <w:tabs>
                <w:tab w:val="left" w:pos="2268"/>
              </w:tabs>
              <w:rPr>
                <w:rFonts w:ascii="Aptos Light" w:hAnsi="Aptos Light" w:cs="Browallia New"/>
                <w:b w:val="0"/>
                <w:color w:val="0F243E" w:themeColor="text2" w:themeShade="80"/>
                <w:sz w:val="32"/>
                <w:szCs w:val="32"/>
              </w:rPr>
            </w:pPr>
            <w:r w:rsidRPr="00065A6C">
              <w:rPr>
                <w:rFonts w:ascii="Aptos Light" w:hAnsi="Aptos Light" w:cs="Browallia New"/>
                <w:color w:val="0F243E" w:themeColor="text2" w:themeShade="80"/>
                <w:sz w:val="32"/>
                <w:szCs w:val="32"/>
              </w:rPr>
              <w:t xml:space="preserve">Expérience </w:t>
            </w:r>
            <w:r w:rsidR="003C392E" w:rsidRPr="00065A6C">
              <w:rPr>
                <w:rFonts w:ascii="Aptos Light" w:hAnsi="Aptos Light" w:cs="Browallia New"/>
                <w:color w:val="0F243E" w:themeColor="text2" w:themeShade="80"/>
                <w:sz w:val="32"/>
                <w:szCs w:val="32"/>
              </w:rPr>
              <w:t>pertinente</w:t>
            </w:r>
            <w:r w:rsidRPr="00065A6C">
              <w:rPr>
                <w:rFonts w:ascii="Aptos Light" w:hAnsi="Aptos Light" w:cs="Browallia New"/>
                <w:color w:val="0F243E" w:themeColor="text2" w:themeShade="80"/>
                <w:sz w:val="32"/>
                <w:szCs w:val="32"/>
              </w:rPr>
              <w:t xml:space="preserve"> </w:t>
            </w:r>
          </w:p>
        </w:tc>
      </w:tr>
    </w:tbl>
    <w:p w14:paraId="41A7FC64" w14:textId="77777777" w:rsidR="00883958" w:rsidRPr="00065A6C" w:rsidRDefault="00883958" w:rsidP="00065A6C">
      <w:pPr>
        <w:tabs>
          <w:tab w:val="left" w:pos="-2552"/>
          <w:tab w:val="left" w:pos="-360"/>
          <w:tab w:val="left" w:pos="-284"/>
          <w:tab w:val="left" w:pos="-142"/>
          <w:tab w:val="left" w:pos="0"/>
          <w:tab w:val="left" w:pos="2268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jc w:val="both"/>
        <w:rPr>
          <w:rFonts w:ascii="Aptos Light" w:hAnsi="Aptos Light" w:cs="Browallia New"/>
          <w:color w:val="17365D" w:themeColor="text2" w:themeShade="BF"/>
          <w:spacing w:val="-3"/>
          <w:szCs w:val="22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7456"/>
        <w:gridCol w:w="1781"/>
      </w:tblGrid>
      <w:tr w:rsidR="005C3C6A" w:rsidRPr="00065A6C" w14:paraId="3CDFCBD0" w14:textId="77777777" w:rsidTr="00894913">
        <w:tc>
          <w:tcPr>
            <w:tcW w:w="7456" w:type="dxa"/>
            <w:shd w:val="clear" w:color="auto" w:fill="auto"/>
          </w:tcPr>
          <w:p w14:paraId="648A6E61" w14:textId="77777777" w:rsidR="00883958" w:rsidRPr="00065A6C" w:rsidRDefault="00090DDF" w:rsidP="00065A6C">
            <w:pPr>
              <w:tabs>
                <w:tab w:val="left" w:pos="-360"/>
                <w:tab w:val="left" w:pos="488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ind w:left="-79"/>
              <w:jc w:val="both"/>
              <w:rPr>
                <w:rFonts w:ascii="Aptos Light" w:hAnsi="Aptos Light" w:cs="Browallia New"/>
                <w:b/>
                <w:color w:val="17365D" w:themeColor="text2" w:themeShade="BF"/>
                <w:spacing w:val="-3"/>
                <w:szCs w:val="22"/>
              </w:rPr>
            </w:pPr>
            <w:r w:rsidRPr="00065A6C">
              <w:rPr>
                <w:rFonts w:ascii="Aptos Light" w:hAnsi="Aptos Light" w:cs="Browallia New"/>
                <w:b/>
                <w:color w:val="17365D" w:themeColor="text2" w:themeShade="BF"/>
                <w:spacing w:val="-3"/>
                <w:szCs w:val="22"/>
              </w:rPr>
              <w:t>Agent à l’administration</w:t>
            </w:r>
          </w:p>
        </w:tc>
        <w:tc>
          <w:tcPr>
            <w:tcW w:w="1781" w:type="dxa"/>
            <w:shd w:val="clear" w:color="auto" w:fill="auto"/>
          </w:tcPr>
          <w:p w14:paraId="2DB96837" w14:textId="77777777" w:rsidR="00883958" w:rsidRPr="00065A6C" w:rsidRDefault="00883958" w:rsidP="00065A6C">
            <w:pPr>
              <w:tabs>
                <w:tab w:val="left" w:pos="-360"/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jc w:val="right"/>
              <w:rPr>
                <w:rFonts w:ascii="Aptos Light" w:hAnsi="Aptos Light" w:cs="Browallia New"/>
                <w:b/>
                <w:color w:val="17365D" w:themeColor="text2" w:themeShade="BF"/>
                <w:spacing w:val="-3"/>
                <w:szCs w:val="22"/>
              </w:rPr>
            </w:pPr>
            <w:r w:rsidRPr="00065A6C">
              <w:rPr>
                <w:rFonts w:ascii="Aptos Light" w:hAnsi="Aptos Light" w:cs="Browallia New"/>
                <w:b/>
                <w:color w:val="17365D" w:themeColor="text2" w:themeShade="BF"/>
                <w:spacing w:val="-3"/>
                <w:szCs w:val="22"/>
              </w:rPr>
              <w:t>20XX</w:t>
            </w:r>
            <w:r w:rsidR="005D7B53" w:rsidRPr="00065A6C">
              <w:rPr>
                <w:rFonts w:ascii="Aptos Light" w:hAnsi="Aptos Light" w:cs="Browallia New"/>
                <w:b/>
                <w:color w:val="17365D" w:themeColor="text2" w:themeShade="BF"/>
                <w:spacing w:val="-3"/>
                <w:szCs w:val="22"/>
              </w:rPr>
              <w:t xml:space="preserve"> </w:t>
            </w:r>
            <w:r w:rsidRPr="00065A6C">
              <w:rPr>
                <w:rFonts w:ascii="Aptos Light" w:hAnsi="Aptos Light" w:cs="Browallia New"/>
                <w:b/>
                <w:color w:val="17365D" w:themeColor="text2" w:themeShade="BF"/>
                <w:spacing w:val="-3"/>
                <w:szCs w:val="22"/>
              </w:rPr>
              <w:t>-</w:t>
            </w:r>
            <w:r w:rsidR="005D7B53" w:rsidRPr="00065A6C">
              <w:rPr>
                <w:rFonts w:ascii="Aptos Light" w:hAnsi="Aptos Light" w:cs="Browallia New"/>
                <w:b/>
                <w:color w:val="17365D" w:themeColor="text2" w:themeShade="BF"/>
                <w:spacing w:val="-3"/>
                <w:szCs w:val="22"/>
              </w:rPr>
              <w:t xml:space="preserve"> </w:t>
            </w:r>
            <w:r w:rsidRPr="00065A6C">
              <w:rPr>
                <w:rFonts w:ascii="Aptos Light" w:hAnsi="Aptos Light" w:cs="Browallia New"/>
                <w:b/>
                <w:color w:val="17365D" w:themeColor="text2" w:themeShade="BF"/>
                <w:spacing w:val="-3"/>
                <w:szCs w:val="22"/>
              </w:rPr>
              <w:t>…</w:t>
            </w:r>
          </w:p>
        </w:tc>
      </w:tr>
    </w:tbl>
    <w:p w14:paraId="709ACF7D" w14:textId="075B7EDA" w:rsidR="00883958" w:rsidRPr="00065A6C" w:rsidRDefault="00090DDF" w:rsidP="00065A6C">
      <w:pPr>
        <w:tabs>
          <w:tab w:val="left" w:pos="-360"/>
          <w:tab w:val="left" w:pos="488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ind w:left="426"/>
        <w:jc w:val="both"/>
        <w:rPr>
          <w:rFonts w:ascii="Aptos Light" w:hAnsi="Aptos Light" w:cs="Browallia New"/>
          <w:color w:val="17365D" w:themeColor="text2" w:themeShade="BF"/>
          <w:spacing w:val="-3"/>
          <w:szCs w:val="22"/>
        </w:rPr>
      </w:pPr>
      <w:r w:rsidRPr="00065A6C">
        <w:rPr>
          <w:rFonts w:ascii="Aptos Light" w:hAnsi="Aptos Light" w:cs="Browallia New"/>
          <w:color w:val="17365D" w:themeColor="text2" w:themeShade="BF"/>
          <w:spacing w:val="-3"/>
          <w:szCs w:val="22"/>
        </w:rPr>
        <w:t>Loisirs du Plateau</w:t>
      </w:r>
      <w:r w:rsidR="00883958" w:rsidRPr="00065A6C">
        <w:rPr>
          <w:rFonts w:ascii="Aptos Light" w:hAnsi="Aptos Light" w:cs="Browallia New"/>
          <w:color w:val="17365D" w:themeColor="text2" w:themeShade="BF"/>
          <w:spacing w:val="-3"/>
          <w:szCs w:val="22"/>
        </w:rPr>
        <w:t>, Québec</w:t>
      </w:r>
    </w:p>
    <w:p w14:paraId="7E16E1F2" w14:textId="5A7CD0D4" w:rsidR="00090DDF" w:rsidRPr="0046727E" w:rsidRDefault="00090DDF" w:rsidP="009061D0">
      <w:pPr>
        <w:pStyle w:val="Paragraphedeliste"/>
        <w:numPr>
          <w:ilvl w:val="0"/>
          <w:numId w:val="4"/>
        </w:numPr>
        <w:tabs>
          <w:tab w:val="left" w:pos="-360"/>
          <w:tab w:val="left" w:pos="488"/>
          <w:tab w:val="left" w:pos="709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jc w:val="both"/>
        <w:rPr>
          <w:rFonts w:ascii="Aptos Light" w:hAnsi="Aptos Light" w:cs="Browallia New"/>
          <w:color w:val="17365D" w:themeColor="text2" w:themeShade="BF"/>
          <w:spacing w:val="-3"/>
          <w:szCs w:val="22"/>
        </w:rPr>
      </w:pPr>
      <w:r w:rsidRPr="0046727E">
        <w:rPr>
          <w:rFonts w:ascii="Aptos Light" w:hAnsi="Aptos Light" w:cs="Browallia New"/>
          <w:color w:val="17365D" w:themeColor="text2" w:themeShade="BF"/>
          <w:spacing w:val="-3"/>
          <w:szCs w:val="22"/>
        </w:rPr>
        <w:t>Renseigner la clientèle sur les activités et les services offerts</w:t>
      </w:r>
    </w:p>
    <w:p w14:paraId="4EE704B6" w14:textId="77777777" w:rsidR="00090DDF" w:rsidRPr="0046727E" w:rsidRDefault="00090DDF" w:rsidP="009061D0">
      <w:pPr>
        <w:pStyle w:val="Paragraphedeliste"/>
        <w:numPr>
          <w:ilvl w:val="0"/>
          <w:numId w:val="4"/>
        </w:numPr>
        <w:tabs>
          <w:tab w:val="left" w:pos="-360"/>
          <w:tab w:val="left" w:pos="488"/>
          <w:tab w:val="left" w:pos="709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jc w:val="both"/>
        <w:rPr>
          <w:rFonts w:ascii="Aptos Light" w:hAnsi="Aptos Light" w:cs="Browallia New"/>
          <w:color w:val="17365D" w:themeColor="text2" w:themeShade="BF"/>
          <w:spacing w:val="-3"/>
          <w:szCs w:val="22"/>
        </w:rPr>
      </w:pPr>
      <w:r w:rsidRPr="0046727E">
        <w:rPr>
          <w:rFonts w:ascii="Aptos Light" w:hAnsi="Aptos Light" w:cs="Browallia New"/>
          <w:color w:val="17365D" w:themeColor="text2" w:themeShade="BF"/>
          <w:spacing w:val="-3"/>
          <w:szCs w:val="22"/>
        </w:rPr>
        <w:t>Rédiger des correspondances d’affaires</w:t>
      </w:r>
    </w:p>
    <w:p w14:paraId="0FACA771" w14:textId="387F59B0" w:rsidR="00883958" w:rsidRPr="00065A6C" w:rsidRDefault="00883958" w:rsidP="00065A6C">
      <w:pPr>
        <w:pStyle w:val="Paragraphedeliste"/>
        <w:tabs>
          <w:tab w:val="left" w:pos="-360"/>
          <w:tab w:val="left" w:pos="488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ind w:left="426"/>
        <w:jc w:val="both"/>
        <w:rPr>
          <w:rFonts w:ascii="Aptos Light" w:hAnsi="Aptos Light" w:cs="Browallia New"/>
          <w:color w:val="17365D" w:themeColor="text2" w:themeShade="BF"/>
          <w:spacing w:val="-3"/>
          <w:szCs w:val="22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7456"/>
        <w:gridCol w:w="1781"/>
      </w:tblGrid>
      <w:tr w:rsidR="005C3C6A" w:rsidRPr="00065A6C" w14:paraId="4093FC2E" w14:textId="77777777" w:rsidTr="00894913">
        <w:tc>
          <w:tcPr>
            <w:tcW w:w="7456" w:type="dxa"/>
            <w:shd w:val="clear" w:color="auto" w:fill="auto"/>
          </w:tcPr>
          <w:p w14:paraId="6DA04E0C" w14:textId="351535A0" w:rsidR="00883958" w:rsidRPr="00065A6C" w:rsidRDefault="00883958" w:rsidP="00065A6C">
            <w:pPr>
              <w:tabs>
                <w:tab w:val="left" w:pos="-360"/>
                <w:tab w:val="left" w:pos="488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ind w:left="-79"/>
              <w:jc w:val="both"/>
              <w:rPr>
                <w:rFonts w:ascii="Aptos Light" w:hAnsi="Aptos Light" w:cs="Browallia New"/>
                <w:b/>
                <w:color w:val="17365D" w:themeColor="text2" w:themeShade="BF"/>
                <w:spacing w:val="-3"/>
                <w:szCs w:val="22"/>
              </w:rPr>
            </w:pPr>
            <w:r w:rsidRPr="00065A6C">
              <w:rPr>
                <w:rFonts w:ascii="Aptos Light" w:hAnsi="Aptos Light" w:cs="Browallia New"/>
                <w:b/>
                <w:color w:val="17365D" w:themeColor="text2" w:themeShade="BF"/>
                <w:spacing w:val="-3"/>
                <w:szCs w:val="22"/>
              </w:rPr>
              <w:t>Technicien en informatique stagiaire</w:t>
            </w:r>
          </w:p>
        </w:tc>
        <w:tc>
          <w:tcPr>
            <w:tcW w:w="1781" w:type="dxa"/>
            <w:shd w:val="clear" w:color="auto" w:fill="auto"/>
          </w:tcPr>
          <w:p w14:paraId="39DF24CF" w14:textId="77777777" w:rsidR="00883958" w:rsidRPr="00065A6C" w:rsidRDefault="00883958" w:rsidP="00065A6C">
            <w:pPr>
              <w:tabs>
                <w:tab w:val="left" w:pos="-360"/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jc w:val="right"/>
              <w:rPr>
                <w:rFonts w:ascii="Aptos Light" w:hAnsi="Aptos Light" w:cs="Browallia New"/>
                <w:b/>
                <w:color w:val="17365D" w:themeColor="text2" w:themeShade="BF"/>
                <w:spacing w:val="-3"/>
                <w:szCs w:val="22"/>
              </w:rPr>
            </w:pPr>
            <w:r w:rsidRPr="00065A6C">
              <w:rPr>
                <w:rFonts w:ascii="Aptos Light" w:hAnsi="Aptos Light" w:cs="Browallia New"/>
                <w:b/>
                <w:color w:val="17365D" w:themeColor="text2" w:themeShade="BF"/>
                <w:spacing w:val="-3"/>
                <w:szCs w:val="22"/>
              </w:rPr>
              <w:t>20XX</w:t>
            </w:r>
          </w:p>
        </w:tc>
      </w:tr>
    </w:tbl>
    <w:p w14:paraId="083E4888" w14:textId="6848A26D" w:rsidR="00883958" w:rsidRDefault="00883958" w:rsidP="00065A6C">
      <w:pPr>
        <w:ind w:left="426"/>
        <w:rPr>
          <w:rFonts w:ascii="Aptos Light" w:hAnsi="Aptos Light" w:cs="Browallia New"/>
          <w:bCs/>
          <w:color w:val="17365D" w:themeColor="text2" w:themeShade="BF"/>
          <w:szCs w:val="22"/>
        </w:rPr>
      </w:pPr>
      <w:r w:rsidRPr="00065A6C">
        <w:rPr>
          <w:rFonts w:ascii="Aptos Light" w:hAnsi="Aptos Light" w:cs="Browallia New"/>
          <w:bCs/>
          <w:caps/>
          <w:color w:val="17365D" w:themeColor="text2" w:themeShade="BF"/>
          <w:szCs w:val="22"/>
        </w:rPr>
        <w:t>Abc I</w:t>
      </w:r>
      <w:r w:rsidRPr="00065A6C">
        <w:rPr>
          <w:rFonts w:ascii="Aptos Light" w:hAnsi="Aptos Light" w:cs="Browallia New"/>
          <w:bCs/>
          <w:color w:val="17365D" w:themeColor="text2" w:themeShade="BF"/>
          <w:szCs w:val="22"/>
        </w:rPr>
        <w:t>nfo</w:t>
      </w:r>
      <w:r w:rsidR="004722D9" w:rsidRPr="00065A6C">
        <w:rPr>
          <w:rFonts w:ascii="Aptos Light" w:hAnsi="Aptos Light" w:cs="Browallia New"/>
          <w:bCs/>
          <w:color w:val="17365D" w:themeColor="text2" w:themeShade="BF"/>
          <w:szCs w:val="22"/>
        </w:rPr>
        <w:t>, Sainte-Croix</w:t>
      </w:r>
    </w:p>
    <w:p w14:paraId="58713863" w14:textId="530B4526" w:rsidR="00883958" w:rsidRPr="0046727E" w:rsidRDefault="00883958" w:rsidP="009061D0">
      <w:pPr>
        <w:pStyle w:val="Paragraphedeliste"/>
        <w:numPr>
          <w:ilvl w:val="0"/>
          <w:numId w:val="4"/>
        </w:numPr>
        <w:tabs>
          <w:tab w:val="left" w:pos="-360"/>
          <w:tab w:val="left" w:pos="488"/>
          <w:tab w:val="left" w:pos="709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jc w:val="both"/>
        <w:rPr>
          <w:rFonts w:ascii="Aptos Light" w:hAnsi="Aptos Light" w:cs="Browallia New"/>
          <w:color w:val="17365D" w:themeColor="text2" w:themeShade="BF"/>
          <w:spacing w:val="-3"/>
          <w:szCs w:val="22"/>
        </w:rPr>
      </w:pPr>
      <w:r w:rsidRPr="0046727E">
        <w:rPr>
          <w:rFonts w:ascii="Aptos Light" w:hAnsi="Aptos Light" w:cs="Browallia New"/>
          <w:color w:val="17365D" w:themeColor="text2" w:themeShade="BF"/>
          <w:szCs w:val="22"/>
        </w:rPr>
        <w:t>Assister le technicien principal à résoudre les incidents, les pannes et les défaillances</w:t>
      </w:r>
    </w:p>
    <w:p w14:paraId="0A8D0389" w14:textId="77777777" w:rsidR="005D7B53" w:rsidRPr="00065A6C" w:rsidRDefault="005D7B53" w:rsidP="00065A6C">
      <w:pPr>
        <w:pStyle w:val="Retraitcorpsdetexte"/>
        <w:ind w:left="0"/>
        <w:rPr>
          <w:rFonts w:ascii="Aptos Light" w:hAnsi="Aptos Light" w:cs="Browallia New"/>
          <w:color w:val="17365D" w:themeColor="text2" w:themeShade="BF"/>
          <w:sz w:val="22"/>
          <w:szCs w:val="22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7460"/>
        <w:gridCol w:w="1785"/>
      </w:tblGrid>
      <w:tr w:rsidR="005C3C6A" w:rsidRPr="00065A6C" w14:paraId="13D37712" w14:textId="77777777" w:rsidTr="00894913">
        <w:tc>
          <w:tcPr>
            <w:tcW w:w="7462" w:type="dxa"/>
            <w:shd w:val="clear" w:color="auto" w:fill="auto"/>
          </w:tcPr>
          <w:p w14:paraId="5ECD62E1" w14:textId="77777777" w:rsidR="00883958" w:rsidRPr="00065A6C" w:rsidRDefault="00883958" w:rsidP="00065A6C">
            <w:pPr>
              <w:tabs>
                <w:tab w:val="left" w:pos="-360"/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ind w:hanging="79"/>
              <w:jc w:val="both"/>
              <w:rPr>
                <w:rFonts w:ascii="Aptos Light" w:hAnsi="Aptos Light" w:cs="Browallia New"/>
                <w:b/>
                <w:color w:val="17365D" w:themeColor="text2" w:themeShade="BF"/>
                <w:spacing w:val="-3"/>
                <w:szCs w:val="22"/>
              </w:rPr>
            </w:pPr>
            <w:r w:rsidRPr="00065A6C">
              <w:rPr>
                <w:rFonts w:ascii="Aptos Light" w:hAnsi="Aptos Light" w:cs="Browallia New"/>
                <w:b/>
                <w:color w:val="17365D" w:themeColor="text2" w:themeShade="BF"/>
                <w:spacing w:val="-3"/>
                <w:szCs w:val="22"/>
              </w:rPr>
              <w:t>Conseiller aux équipements informatiques</w:t>
            </w:r>
          </w:p>
        </w:tc>
        <w:tc>
          <w:tcPr>
            <w:tcW w:w="1785" w:type="dxa"/>
            <w:shd w:val="clear" w:color="auto" w:fill="auto"/>
          </w:tcPr>
          <w:p w14:paraId="08572FDA" w14:textId="77777777" w:rsidR="00883958" w:rsidRPr="00065A6C" w:rsidRDefault="00883958" w:rsidP="00065A6C">
            <w:pPr>
              <w:tabs>
                <w:tab w:val="left" w:pos="-360"/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jc w:val="right"/>
              <w:rPr>
                <w:rFonts w:ascii="Aptos Light" w:hAnsi="Aptos Light" w:cs="Browallia New"/>
                <w:b/>
                <w:color w:val="17365D" w:themeColor="text2" w:themeShade="BF"/>
                <w:spacing w:val="-3"/>
                <w:szCs w:val="22"/>
              </w:rPr>
            </w:pPr>
            <w:r w:rsidRPr="00065A6C">
              <w:rPr>
                <w:rFonts w:ascii="Aptos Light" w:hAnsi="Aptos Light" w:cs="Browallia New"/>
                <w:b/>
                <w:color w:val="17365D" w:themeColor="text2" w:themeShade="BF"/>
                <w:spacing w:val="-3"/>
                <w:szCs w:val="22"/>
              </w:rPr>
              <w:t>20XX</w:t>
            </w:r>
            <w:r w:rsidR="005D7B53" w:rsidRPr="00065A6C">
              <w:rPr>
                <w:rFonts w:ascii="Aptos Light" w:hAnsi="Aptos Light" w:cs="Browallia New"/>
                <w:b/>
                <w:color w:val="17365D" w:themeColor="text2" w:themeShade="BF"/>
                <w:spacing w:val="-3"/>
                <w:szCs w:val="22"/>
              </w:rPr>
              <w:t xml:space="preserve"> </w:t>
            </w:r>
            <w:r w:rsidRPr="00065A6C">
              <w:rPr>
                <w:rFonts w:ascii="Aptos Light" w:hAnsi="Aptos Light" w:cs="Browallia New"/>
                <w:b/>
                <w:color w:val="17365D" w:themeColor="text2" w:themeShade="BF"/>
                <w:spacing w:val="-3"/>
                <w:szCs w:val="22"/>
              </w:rPr>
              <w:t>-</w:t>
            </w:r>
            <w:r w:rsidR="005D7B53" w:rsidRPr="00065A6C">
              <w:rPr>
                <w:rFonts w:ascii="Aptos Light" w:hAnsi="Aptos Light" w:cs="Browallia New"/>
                <w:b/>
                <w:color w:val="17365D" w:themeColor="text2" w:themeShade="BF"/>
                <w:spacing w:val="-3"/>
                <w:szCs w:val="22"/>
              </w:rPr>
              <w:t xml:space="preserve"> </w:t>
            </w:r>
            <w:r w:rsidRPr="00065A6C">
              <w:rPr>
                <w:rFonts w:ascii="Aptos Light" w:hAnsi="Aptos Light" w:cs="Browallia New"/>
                <w:b/>
                <w:color w:val="17365D" w:themeColor="text2" w:themeShade="BF"/>
                <w:spacing w:val="-3"/>
                <w:szCs w:val="22"/>
              </w:rPr>
              <w:t>20XX</w:t>
            </w:r>
          </w:p>
        </w:tc>
      </w:tr>
    </w:tbl>
    <w:p w14:paraId="328B9BD9" w14:textId="77777777" w:rsidR="00883958" w:rsidRDefault="00883958" w:rsidP="00065A6C">
      <w:pPr>
        <w:tabs>
          <w:tab w:val="left" w:pos="-360"/>
          <w:tab w:val="left" w:pos="0"/>
          <w:tab w:val="left" w:pos="426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jc w:val="both"/>
        <w:rPr>
          <w:rFonts w:ascii="Aptos Light" w:hAnsi="Aptos Light" w:cs="Browallia New"/>
          <w:color w:val="17365D" w:themeColor="text2" w:themeShade="BF"/>
          <w:spacing w:val="-3"/>
          <w:szCs w:val="22"/>
        </w:rPr>
      </w:pPr>
      <w:r w:rsidRPr="00065A6C">
        <w:rPr>
          <w:rFonts w:ascii="Aptos Light" w:hAnsi="Aptos Light" w:cs="Browallia New"/>
          <w:color w:val="17365D" w:themeColor="text2" w:themeShade="BF"/>
          <w:spacing w:val="-3"/>
          <w:szCs w:val="22"/>
        </w:rPr>
        <w:tab/>
        <w:t>Achat logique, Lévis</w:t>
      </w:r>
    </w:p>
    <w:p w14:paraId="0C0F36E4" w14:textId="3E018D75" w:rsidR="009061D0" w:rsidRPr="009061D0" w:rsidRDefault="00883958" w:rsidP="009061D0">
      <w:pPr>
        <w:pStyle w:val="Paragraphedeliste"/>
        <w:numPr>
          <w:ilvl w:val="0"/>
          <w:numId w:val="4"/>
        </w:numPr>
        <w:tabs>
          <w:tab w:val="left" w:pos="-360"/>
          <w:tab w:val="left" w:pos="488"/>
          <w:tab w:val="left" w:pos="709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jc w:val="both"/>
        <w:rPr>
          <w:rFonts w:ascii="Aptos Light" w:hAnsi="Aptos Light" w:cs="Browallia New"/>
          <w:color w:val="17365D" w:themeColor="text2" w:themeShade="BF"/>
          <w:spacing w:val="-3"/>
          <w:szCs w:val="22"/>
        </w:rPr>
      </w:pPr>
      <w:r w:rsidRPr="009061D0">
        <w:rPr>
          <w:rFonts w:ascii="Aptos Light" w:hAnsi="Aptos Light" w:cs="Browallia New"/>
          <w:color w:val="17365D" w:themeColor="text2" w:themeShade="BF"/>
          <w:szCs w:val="22"/>
        </w:rPr>
        <w:t>Veiller à la présentation des produits</w:t>
      </w:r>
    </w:p>
    <w:p w14:paraId="53EDBBEC" w14:textId="6C0C8CCA" w:rsidR="00065A6C" w:rsidRPr="009061D0" w:rsidRDefault="00B32A10" w:rsidP="009061D0">
      <w:pPr>
        <w:pStyle w:val="Paragraphedeliste"/>
        <w:numPr>
          <w:ilvl w:val="0"/>
          <w:numId w:val="4"/>
        </w:numPr>
        <w:tabs>
          <w:tab w:val="left" w:pos="-360"/>
          <w:tab w:val="left" w:pos="488"/>
          <w:tab w:val="left" w:pos="709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jc w:val="both"/>
        <w:rPr>
          <w:rFonts w:ascii="Aptos Light" w:hAnsi="Aptos Light" w:cs="Browallia New"/>
          <w:color w:val="17365D" w:themeColor="text2" w:themeShade="BF"/>
          <w:spacing w:val="-3"/>
          <w:szCs w:val="22"/>
        </w:rPr>
      </w:pPr>
      <w:r>
        <w:rPr>
          <w:rFonts w:ascii="Aptos Light" w:hAnsi="Aptos Light" w:cs="Browallia New"/>
          <w:bCs/>
          <w:noProof/>
          <w:color w:val="1F497D" w:themeColor="text2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77064A" wp14:editId="081DF3F2">
                <wp:simplePos x="0" y="0"/>
                <wp:positionH relativeFrom="page">
                  <wp:align>right</wp:align>
                </wp:positionH>
                <wp:positionV relativeFrom="paragraph">
                  <wp:posOffset>318770</wp:posOffset>
                </wp:positionV>
                <wp:extent cx="6953250" cy="361950"/>
                <wp:effectExtent l="0" t="0" r="0" b="0"/>
                <wp:wrapNone/>
                <wp:docPr id="394247577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0" cy="361950"/>
                        </a:xfrm>
                        <a:prstGeom prst="rect">
                          <a:avLst/>
                        </a:prstGeom>
                        <a:solidFill>
                          <a:srgbClr val="1E497C">
                            <a:alpha val="5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D2D93D" id="Rectangle 5" o:spid="_x0000_s1026" style="position:absolute;margin-left:496.3pt;margin-top:25.1pt;width:547.5pt;height:28.5pt;z-index:25166540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" fillcolor="#1e497c" stroked="f" strokeweight="2pt">
                <v:fill opacity="32896f"/>
                <w10:wrap anchorx="page"/>
              </v:rect>
            </w:pict>
          </mc:Fallback>
        </mc:AlternateContent>
      </w:r>
      <w:r w:rsidR="00883958" w:rsidRPr="009061D0">
        <w:rPr>
          <w:rFonts w:ascii="Aptos Light" w:hAnsi="Aptos Light" w:cs="Browallia New"/>
          <w:color w:val="17365D" w:themeColor="text2" w:themeShade="BF"/>
          <w:szCs w:val="22"/>
        </w:rPr>
        <w:t>Conseiller la clientèle sur les achats d’équipements et présenter les plans de garanties</w:t>
      </w:r>
    </w:p>
    <w:p w14:paraId="663CCC1D" w14:textId="332A4D37" w:rsidR="009061D0" w:rsidRDefault="00B32A10" w:rsidP="009061D0">
      <w:pPr>
        <w:tabs>
          <w:tab w:val="left" w:pos="-360"/>
          <w:tab w:val="left" w:pos="488"/>
          <w:tab w:val="left" w:pos="709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jc w:val="both"/>
        <w:rPr>
          <w:rFonts w:ascii="Aptos Light" w:hAnsi="Aptos Light" w:cs="Browallia New"/>
          <w:color w:val="17365D" w:themeColor="text2" w:themeShade="BF"/>
          <w:spacing w:val="-3"/>
          <w:szCs w:val="22"/>
        </w:rPr>
      </w:pPr>
      <w:r>
        <w:rPr>
          <w:rFonts w:ascii="Aptos Light" w:hAnsi="Aptos Light" w:cs="Browallia New"/>
          <w:bCs/>
          <w:noProof/>
          <w:color w:val="1F497D" w:themeColor="text2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FBA17C9" wp14:editId="00242D3C">
                <wp:simplePos x="0" y="0"/>
                <wp:positionH relativeFrom="page">
                  <wp:align>left</wp:align>
                </wp:positionH>
                <wp:positionV relativeFrom="paragraph">
                  <wp:posOffset>-578485</wp:posOffset>
                </wp:positionV>
                <wp:extent cx="6896100" cy="419100"/>
                <wp:effectExtent l="0" t="0" r="0" b="0"/>
                <wp:wrapNone/>
                <wp:docPr id="210796519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6100" cy="419100"/>
                        </a:xfrm>
                        <a:prstGeom prst="rect">
                          <a:avLst/>
                        </a:prstGeom>
                        <a:solidFill>
                          <a:srgbClr val="1E497C">
                            <a:alpha val="5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9993CD" id="Rectangle 5" o:spid="_x0000_s1026" style="position:absolute;margin-left:0;margin-top:-45.55pt;width:543pt;height:33pt;z-index:25166950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" fillcolor="#1e497c" stroked="f" strokeweight="2pt">
                <v:fill opacity="32896f"/>
                <w10:wrap anchorx="page"/>
              </v:rect>
            </w:pict>
          </mc:Fallback>
        </mc:AlternateContent>
      </w:r>
    </w:p>
    <w:p w14:paraId="4B415281" w14:textId="3EF0B3B0" w:rsidR="00883958" w:rsidRPr="00065A6C" w:rsidRDefault="00883958" w:rsidP="00065A6C">
      <w:pPr>
        <w:pStyle w:val="Retraitcorpsdetexte"/>
        <w:ind w:left="0"/>
        <w:rPr>
          <w:rFonts w:ascii="Aptos Light" w:hAnsi="Aptos Light" w:cs="Browallia New"/>
          <w:color w:val="17365D" w:themeColor="text2" w:themeShade="BF"/>
          <w:spacing w:val="-3"/>
          <w:sz w:val="20"/>
          <w:szCs w:val="20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7460"/>
        <w:gridCol w:w="1785"/>
      </w:tblGrid>
      <w:tr w:rsidR="005C3C6A" w:rsidRPr="00065A6C" w14:paraId="5D67D6D2" w14:textId="77777777" w:rsidTr="00894913">
        <w:tc>
          <w:tcPr>
            <w:tcW w:w="7462" w:type="dxa"/>
            <w:shd w:val="clear" w:color="auto" w:fill="auto"/>
          </w:tcPr>
          <w:p w14:paraId="2406ED51" w14:textId="4D1D7D10" w:rsidR="00883958" w:rsidRPr="00065A6C" w:rsidRDefault="00883958" w:rsidP="00065A6C">
            <w:pPr>
              <w:tabs>
                <w:tab w:val="left" w:pos="-360"/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ind w:hanging="79"/>
              <w:jc w:val="both"/>
              <w:rPr>
                <w:rFonts w:ascii="Aptos Light" w:hAnsi="Aptos Light" w:cs="Browallia New"/>
                <w:b/>
                <w:color w:val="17365D" w:themeColor="text2" w:themeShade="BF"/>
                <w:spacing w:val="-3"/>
                <w:szCs w:val="22"/>
              </w:rPr>
            </w:pPr>
            <w:r w:rsidRPr="00065A6C">
              <w:rPr>
                <w:rFonts w:ascii="Aptos Light" w:hAnsi="Aptos Light" w:cs="Browallia New"/>
                <w:b/>
                <w:color w:val="17365D" w:themeColor="text2" w:themeShade="BF"/>
                <w:spacing w:val="-3"/>
                <w:szCs w:val="22"/>
              </w:rPr>
              <w:t>Gestionnaire de communauté</w:t>
            </w:r>
          </w:p>
        </w:tc>
        <w:tc>
          <w:tcPr>
            <w:tcW w:w="1785" w:type="dxa"/>
            <w:shd w:val="clear" w:color="auto" w:fill="auto"/>
          </w:tcPr>
          <w:p w14:paraId="38CAF6B9" w14:textId="77777777" w:rsidR="00883958" w:rsidRPr="00065A6C" w:rsidRDefault="00883958" w:rsidP="00065A6C">
            <w:pPr>
              <w:tabs>
                <w:tab w:val="left" w:pos="-360"/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jc w:val="right"/>
              <w:rPr>
                <w:rFonts w:ascii="Aptos Light" w:hAnsi="Aptos Light" w:cs="Browallia New"/>
                <w:b/>
                <w:color w:val="17365D" w:themeColor="text2" w:themeShade="BF"/>
                <w:spacing w:val="-3"/>
                <w:szCs w:val="22"/>
              </w:rPr>
            </w:pPr>
            <w:r w:rsidRPr="00065A6C">
              <w:rPr>
                <w:rFonts w:ascii="Aptos Light" w:hAnsi="Aptos Light" w:cs="Browallia New"/>
                <w:b/>
                <w:color w:val="17365D" w:themeColor="text2" w:themeShade="BF"/>
                <w:spacing w:val="-3"/>
                <w:szCs w:val="22"/>
              </w:rPr>
              <w:t>20XX</w:t>
            </w:r>
          </w:p>
        </w:tc>
      </w:tr>
    </w:tbl>
    <w:p w14:paraId="73A9184B" w14:textId="3C991831" w:rsidR="002564F0" w:rsidRDefault="002564F0" w:rsidP="00065A6C">
      <w:pPr>
        <w:tabs>
          <w:tab w:val="left" w:pos="-360"/>
          <w:tab w:val="left" w:pos="0"/>
          <w:tab w:val="left" w:pos="426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jc w:val="both"/>
        <w:rPr>
          <w:rFonts w:ascii="Aptos Light" w:hAnsi="Aptos Light" w:cs="Browallia New"/>
          <w:color w:val="17365D" w:themeColor="text2" w:themeShade="BF"/>
          <w:spacing w:val="-3"/>
          <w:szCs w:val="22"/>
        </w:rPr>
      </w:pPr>
      <w:r w:rsidRPr="00065A6C">
        <w:rPr>
          <w:rFonts w:ascii="Aptos Light" w:hAnsi="Aptos Light" w:cs="Browallia New"/>
          <w:color w:val="17365D" w:themeColor="text2" w:themeShade="BF"/>
          <w:spacing w:val="-3"/>
          <w:szCs w:val="22"/>
        </w:rPr>
        <w:tab/>
        <w:t>Basket Plus, Québec</w:t>
      </w:r>
    </w:p>
    <w:p w14:paraId="2BBED50C" w14:textId="77777777" w:rsidR="009061D0" w:rsidRDefault="00883958" w:rsidP="009061D0">
      <w:pPr>
        <w:pStyle w:val="Paragraphedeliste"/>
        <w:numPr>
          <w:ilvl w:val="0"/>
          <w:numId w:val="4"/>
        </w:numPr>
        <w:tabs>
          <w:tab w:val="left" w:pos="-360"/>
          <w:tab w:val="left" w:pos="488"/>
          <w:tab w:val="left" w:pos="709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jc w:val="both"/>
        <w:rPr>
          <w:rFonts w:ascii="Aptos Light" w:hAnsi="Aptos Light" w:cs="Browallia New"/>
          <w:color w:val="17365D" w:themeColor="text2" w:themeShade="BF"/>
          <w:spacing w:val="-3"/>
          <w:szCs w:val="22"/>
        </w:rPr>
      </w:pPr>
      <w:r w:rsidRPr="009061D0">
        <w:rPr>
          <w:rFonts w:ascii="Aptos Light" w:hAnsi="Aptos Light" w:cs="Browallia New"/>
          <w:color w:val="17365D" w:themeColor="text2" w:themeShade="BF"/>
          <w:spacing w:val="-3"/>
          <w:szCs w:val="22"/>
        </w:rPr>
        <w:t>Produire et diffuser des contenus sur les médias sociaux</w:t>
      </w:r>
    </w:p>
    <w:p w14:paraId="1814A9F2" w14:textId="43ABAAA8" w:rsidR="00883958" w:rsidRPr="009061D0" w:rsidRDefault="00883958" w:rsidP="009061D0">
      <w:pPr>
        <w:pStyle w:val="Paragraphedeliste"/>
        <w:numPr>
          <w:ilvl w:val="0"/>
          <w:numId w:val="4"/>
        </w:numPr>
        <w:tabs>
          <w:tab w:val="left" w:pos="-360"/>
          <w:tab w:val="left" w:pos="488"/>
          <w:tab w:val="left" w:pos="709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jc w:val="both"/>
        <w:rPr>
          <w:rFonts w:ascii="Aptos Light" w:hAnsi="Aptos Light" w:cs="Browallia New"/>
          <w:color w:val="17365D" w:themeColor="text2" w:themeShade="BF"/>
          <w:spacing w:val="-3"/>
          <w:szCs w:val="22"/>
        </w:rPr>
      </w:pPr>
      <w:r w:rsidRPr="009061D0">
        <w:rPr>
          <w:rFonts w:ascii="Aptos Light" w:hAnsi="Aptos Light" w:cs="Browallia New"/>
          <w:color w:val="17365D" w:themeColor="text2" w:themeShade="BF"/>
          <w:spacing w:val="-3"/>
          <w:szCs w:val="22"/>
        </w:rPr>
        <w:t>Corriger les fautes d'orthographe sur les articles du blogue</w:t>
      </w:r>
    </w:p>
    <w:p w14:paraId="6BC85A37" w14:textId="77777777" w:rsidR="00883958" w:rsidRPr="00065A6C" w:rsidRDefault="00883958" w:rsidP="00065A6C">
      <w:pPr>
        <w:pStyle w:val="Retraitcorpsdetexte"/>
        <w:ind w:left="720"/>
        <w:rPr>
          <w:rFonts w:ascii="Aptos Light" w:hAnsi="Aptos Light" w:cs="Browallia New"/>
          <w:color w:val="17365D" w:themeColor="text2" w:themeShade="BF"/>
          <w:sz w:val="20"/>
          <w:szCs w:val="20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7462"/>
        <w:gridCol w:w="1783"/>
      </w:tblGrid>
      <w:tr w:rsidR="005C3C6A" w:rsidRPr="00065A6C" w14:paraId="700EF38B" w14:textId="77777777" w:rsidTr="00894913">
        <w:tc>
          <w:tcPr>
            <w:tcW w:w="7464" w:type="dxa"/>
            <w:shd w:val="clear" w:color="auto" w:fill="auto"/>
          </w:tcPr>
          <w:p w14:paraId="0039DDC1" w14:textId="0A695911" w:rsidR="00883958" w:rsidRPr="00065A6C" w:rsidRDefault="00883958" w:rsidP="00065A6C">
            <w:pPr>
              <w:tabs>
                <w:tab w:val="left" w:pos="-360"/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ind w:hanging="79"/>
              <w:jc w:val="both"/>
              <w:rPr>
                <w:rFonts w:ascii="Aptos Light" w:hAnsi="Aptos Light" w:cs="Browallia New"/>
                <w:b/>
                <w:color w:val="17365D" w:themeColor="text2" w:themeShade="BF"/>
                <w:spacing w:val="-3"/>
                <w:szCs w:val="22"/>
              </w:rPr>
            </w:pPr>
            <w:r w:rsidRPr="00065A6C">
              <w:rPr>
                <w:rFonts w:ascii="Aptos Light" w:hAnsi="Aptos Light" w:cs="Browallia New"/>
                <w:b/>
                <w:bCs/>
                <w:color w:val="17365D" w:themeColor="text2" w:themeShade="BF"/>
                <w:spacing w:val="-3"/>
                <w:szCs w:val="22"/>
              </w:rPr>
              <w:t>Membre du comité organisateur</w:t>
            </w:r>
            <w:r w:rsidRPr="00065A6C">
              <w:rPr>
                <w:rFonts w:ascii="Aptos Light" w:hAnsi="Aptos Light" w:cs="Browallia New"/>
                <w:b/>
                <w:color w:val="17365D" w:themeColor="text2" w:themeShade="BF"/>
                <w:spacing w:val="-3"/>
                <w:szCs w:val="22"/>
              </w:rPr>
              <w:t xml:space="preserve"> </w:t>
            </w:r>
          </w:p>
        </w:tc>
        <w:tc>
          <w:tcPr>
            <w:tcW w:w="1783" w:type="dxa"/>
            <w:shd w:val="clear" w:color="auto" w:fill="auto"/>
          </w:tcPr>
          <w:p w14:paraId="46FCECA3" w14:textId="77777777" w:rsidR="00883958" w:rsidRPr="00065A6C" w:rsidRDefault="00883958" w:rsidP="00065A6C">
            <w:pPr>
              <w:tabs>
                <w:tab w:val="left" w:pos="-360"/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jc w:val="right"/>
              <w:rPr>
                <w:rFonts w:ascii="Aptos Light" w:hAnsi="Aptos Light" w:cs="Browallia New"/>
                <w:b/>
                <w:color w:val="17365D" w:themeColor="text2" w:themeShade="BF"/>
                <w:spacing w:val="-3"/>
                <w:szCs w:val="22"/>
              </w:rPr>
            </w:pPr>
            <w:r w:rsidRPr="00065A6C">
              <w:rPr>
                <w:rFonts w:ascii="Aptos Light" w:hAnsi="Aptos Light" w:cs="Browallia New"/>
                <w:b/>
                <w:bCs/>
                <w:iCs/>
                <w:color w:val="17365D" w:themeColor="text2" w:themeShade="BF"/>
                <w:spacing w:val="-3"/>
                <w:szCs w:val="22"/>
              </w:rPr>
              <w:t>20XX</w:t>
            </w:r>
          </w:p>
        </w:tc>
      </w:tr>
    </w:tbl>
    <w:p w14:paraId="08A20AEB" w14:textId="77777777" w:rsidR="00883958" w:rsidRPr="00065A6C" w:rsidRDefault="00883958" w:rsidP="00065A6C">
      <w:pPr>
        <w:tabs>
          <w:tab w:val="left" w:pos="-360"/>
          <w:tab w:val="left" w:pos="0"/>
          <w:tab w:val="left" w:pos="426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jc w:val="both"/>
        <w:rPr>
          <w:rFonts w:ascii="Aptos Light" w:hAnsi="Aptos Light" w:cs="Browallia New"/>
          <w:color w:val="17365D" w:themeColor="text2" w:themeShade="BF"/>
          <w:spacing w:val="-3"/>
          <w:szCs w:val="22"/>
        </w:rPr>
      </w:pPr>
      <w:r w:rsidRPr="00065A6C">
        <w:rPr>
          <w:rFonts w:ascii="Aptos Light" w:hAnsi="Aptos Light" w:cs="Browallia New"/>
          <w:b/>
          <w:bCs/>
          <w:i/>
          <w:iCs/>
          <w:color w:val="17365D" w:themeColor="text2" w:themeShade="BF"/>
          <w:spacing w:val="-3"/>
          <w:szCs w:val="22"/>
        </w:rPr>
        <w:tab/>
      </w:r>
      <w:r w:rsidRPr="00065A6C">
        <w:rPr>
          <w:rFonts w:ascii="Aptos Light" w:hAnsi="Aptos Light" w:cs="Browallia New"/>
          <w:color w:val="17365D" w:themeColor="text2" w:themeShade="BF"/>
          <w:spacing w:val="-3"/>
          <w:szCs w:val="22"/>
        </w:rPr>
        <w:t>Comité ét</w:t>
      </w:r>
      <w:r w:rsidR="003C392E" w:rsidRPr="00065A6C">
        <w:rPr>
          <w:rFonts w:ascii="Aptos Light" w:hAnsi="Aptos Light" w:cs="Browallia New"/>
          <w:color w:val="17365D" w:themeColor="text2" w:themeShade="BF"/>
          <w:spacing w:val="-3"/>
          <w:szCs w:val="22"/>
        </w:rPr>
        <w:t xml:space="preserve">udiant de techniques </w:t>
      </w:r>
      <w:r w:rsidRPr="00065A6C">
        <w:rPr>
          <w:rFonts w:ascii="Aptos Light" w:hAnsi="Aptos Light" w:cs="Browallia New"/>
          <w:color w:val="17365D" w:themeColor="text2" w:themeShade="BF"/>
          <w:spacing w:val="-3"/>
          <w:szCs w:val="22"/>
        </w:rPr>
        <w:t>informatique</w:t>
      </w:r>
    </w:p>
    <w:p w14:paraId="4B8990BE" w14:textId="77777777" w:rsidR="00883958" w:rsidRDefault="00883958" w:rsidP="00065A6C">
      <w:pPr>
        <w:tabs>
          <w:tab w:val="left" w:pos="-360"/>
          <w:tab w:val="left" w:pos="0"/>
          <w:tab w:val="left" w:pos="426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jc w:val="both"/>
        <w:rPr>
          <w:rFonts w:ascii="Aptos Light" w:hAnsi="Aptos Light" w:cs="Browallia New"/>
          <w:color w:val="17365D" w:themeColor="text2" w:themeShade="BF"/>
          <w:spacing w:val="-3"/>
          <w:szCs w:val="22"/>
        </w:rPr>
      </w:pPr>
      <w:r w:rsidRPr="00065A6C">
        <w:rPr>
          <w:rFonts w:ascii="Aptos Light" w:hAnsi="Aptos Light" w:cs="Browallia New"/>
          <w:color w:val="17365D" w:themeColor="text2" w:themeShade="BF"/>
          <w:spacing w:val="-3"/>
          <w:szCs w:val="22"/>
        </w:rPr>
        <w:tab/>
        <w:t>Cégep Lévis-Lauzon, Lévis</w:t>
      </w:r>
    </w:p>
    <w:p w14:paraId="1795F193" w14:textId="77777777" w:rsidR="009061D0" w:rsidRDefault="00487E36" w:rsidP="009061D0">
      <w:pPr>
        <w:pStyle w:val="Paragraphedeliste"/>
        <w:numPr>
          <w:ilvl w:val="0"/>
          <w:numId w:val="4"/>
        </w:numPr>
        <w:tabs>
          <w:tab w:val="left" w:pos="-360"/>
          <w:tab w:val="left" w:pos="488"/>
          <w:tab w:val="left" w:pos="709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jc w:val="both"/>
        <w:rPr>
          <w:rFonts w:ascii="Aptos Light" w:hAnsi="Aptos Light" w:cs="Browallia New"/>
          <w:color w:val="17365D" w:themeColor="text2" w:themeShade="BF"/>
          <w:spacing w:val="-3"/>
          <w:szCs w:val="22"/>
        </w:rPr>
      </w:pPr>
      <w:r w:rsidRPr="009061D0">
        <w:rPr>
          <w:rFonts w:ascii="Aptos Light" w:hAnsi="Aptos Light" w:cs="Browallia New"/>
          <w:color w:val="17365D" w:themeColor="text2" w:themeShade="BF"/>
          <w:spacing w:val="-3"/>
          <w:szCs w:val="22"/>
        </w:rPr>
        <w:t>Organiser u</w:t>
      </w:r>
      <w:r w:rsidR="00883958" w:rsidRPr="009061D0">
        <w:rPr>
          <w:rFonts w:ascii="Aptos Light" w:hAnsi="Aptos Light" w:cs="Browallia New"/>
          <w:color w:val="17365D" w:themeColor="text2" w:themeShade="BF"/>
          <w:spacing w:val="-3"/>
          <w:szCs w:val="22"/>
        </w:rPr>
        <w:t xml:space="preserve">n colloque en informatique </w:t>
      </w:r>
      <w:r w:rsidRPr="009061D0">
        <w:rPr>
          <w:rFonts w:ascii="Aptos Light" w:hAnsi="Aptos Light" w:cs="Browallia New"/>
          <w:color w:val="17365D" w:themeColor="text2" w:themeShade="BF"/>
          <w:spacing w:val="-3"/>
          <w:szCs w:val="22"/>
        </w:rPr>
        <w:t>avec une équipe de 6 personnes</w:t>
      </w:r>
    </w:p>
    <w:p w14:paraId="6B04DA91" w14:textId="43DD3062" w:rsidR="00487E36" w:rsidRPr="009061D0" w:rsidRDefault="00487E36" w:rsidP="009061D0">
      <w:pPr>
        <w:pStyle w:val="Paragraphedeliste"/>
        <w:numPr>
          <w:ilvl w:val="0"/>
          <w:numId w:val="4"/>
        </w:numPr>
        <w:tabs>
          <w:tab w:val="left" w:pos="-360"/>
          <w:tab w:val="left" w:pos="488"/>
          <w:tab w:val="left" w:pos="709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jc w:val="both"/>
        <w:rPr>
          <w:rFonts w:ascii="Aptos Light" w:hAnsi="Aptos Light" w:cs="Browallia New"/>
          <w:color w:val="17365D" w:themeColor="text2" w:themeShade="BF"/>
          <w:spacing w:val="-3"/>
          <w:szCs w:val="22"/>
        </w:rPr>
      </w:pPr>
      <w:r w:rsidRPr="009061D0">
        <w:rPr>
          <w:rFonts w:ascii="Aptos Light" w:hAnsi="Aptos Light" w:cs="Browallia New"/>
          <w:color w:val="17365D" w:themeColor="text2" w:themeShade="BF"/>
          <w:spacing w:val="-3"/>
          <w:szCs w:val="22"/>
        </w:rPr>
        <w:t xml:space="preserve">Agir à titre de secrétaire et de trésorier du comité </w:t>
      </w:r>
    </w:p>
    <w:p w14:paraId="3441CE75" w14:textId="11F1C4E4" w:rsidR="00883958" w:rsidRPr="00065A6C" w:rsidRDefault="00883958" w:rsidP="00065A6C">
      <w:pPr>
        <w:tabs>
          <w:tab w:val="left" w:pos="-360"/>
          <w:tab w:val="left" w:pos="0"/>
          <w:tab w:val="left" w:pos="36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ind w:left="1075"/>
        <w:jc w:val="both"/>
        <w:rPr>
          <w:rFonts w:ascii="Aptos Light" w:hAnsi="Aptos Light" w:cs="Browallia New"/>
          <w:color w:val="17365D" w:themeColor="text2" w:themeShade="BF"/>
          <w:spacing w:val="-3"/>
          <w:sz w:val="20"/>
          <w:szCs w:val="20"/>
        </w:rPr>
      </w:pPr>
    </w:p>
    <w:tbl>
      <w:tblPr>
        <w:tblW w:w="0" w:type="auto"/>
        <w:tblBorders>
          <w:bottom w:val="threeDEmboss" w:sz="6" w:space="0" w:color="auto"/>
        </w:tblBorders>
        <w:tblLook w:val="04A0" w:firstRow="1" w:lastRow="0" w:firstColumn="1" w:lastColumn="0" w:noHBand="0" w:noVBand="1"/>
      </w:tblPr>
      <w:tblGrid>
        <w:gridCol w:w="9637"/>
      </w:tblGrid>
      <w:tr w:rsidR="005C3C6A" w:rsidRPr="00065A6C" w14:paraId="46AF96CC" w14:textId="77777777" w:rsidTr="00B32A10">
        <w:tc>
          <w:tcPr>
            <w:tcW w:w="10031" w:type="dxa"/>
            <w:tcBorders>
              <w:bottom w:val="threeDEngrave" w:sz="18" w:space="0" w:color="17365D" w:themeColor="text2" w:themeShade="BF"/>
            </w:tcBorders>
            <w:shd w:val="clear" w:color="auto" w:fill="auto"/>
          </w:tcPr>
          <w:p w14:paraId="5B9A39FD" w14:textId="77777777" w:rsidR="00883958" w:rsidRPr="00065A6C" w:rsidRDefault="002564F0" w:rsidP="00065A6C">
            <w:pPr>
              <w:tabs>
                <w:tab w:val="left" w:pos="2268"/>
                <w:tab w:val="left" w:pos="2835"/>
                <w:tab w:val="left" w:pos="6237"/>
              </w:tabs>
              <w:suppressAutoHyphens/>
              <w:jc w:val="both"/>
              <w:rPr>
                <w:rFonts w:ascii="Aptos Light" w:hAnsi="Aptos Light" w:cs="Browallia New"/>
                <w:b/>
                <w:color w:val="0F243E" w:themeColor="text2" w:themeShade="80"/>
                <w:spacing w:val="-3"/>
                <w:sz w:val="32"/>
                <w:szCs w:val="32"/>
              </w:rPr>
            </w:pPr>
            <w:r w:rsidRPr="00065A6C">
              <w:rPr>
                <w:rFonts w:ascii="Aptos Light" w:hAnsi="Aptos Light" w:cs="Browallia New"/>
                <w:b/>
                <w:color w:val="0F243E" w:themeColor="text2" w:themeShade="80"/>
                <w:spacing w:val="-3"/>
                <w:sz w:val="32"/>
                <w:szCs w:val="32"/>
              </w:rPr>
              <w:t>LANGAGE, MÉTHODOLOGIE, L</w:t>
            </w:r>
            <w:r w:rsidR="00883958" w:rsidRPr="00065A6C">
              <w:rPr>
                <w:rFonts w:ascii="Aptos Light" w:hAnsi="Aptos Light" w:cs="Browallia New"/>
                <w:b/>
                <w:color w:val="0F243E" w:themeColor="text2" w:themeShade="80"/>
                <w:spacing w:val="-3"/>
                <w:sz w:val="32"/>
                <w:szCs w:val="32"/>
              </w:rPr>
              <w:t>OGICIEL</w:t>
            </w:r>
            <w:r w:rsidRPr="00065A6C">
              <w:rPr>
                <w:rFonts w:ascii="Aptos Light" w:hAnsi="Aptos Light" w:cs="Browallia New"/>
                <w:b/>
                <w:color w:val="0F243E" w:themeColor="text2" w:themeShade="80"/>
                <w:spacing w:val="-3"/>
                <w:sz w:val="32"/>
                <w:szCs w:val="32"/>
              </w:rPr>
              <w:t>, MÉDIAS SOCIAUX</w:t>
            </w:r>
          </w:p>
        </w:tc>
      </w:tr>
    </w:tbl>
    <w:p w14:paraId="5938DB90" w14:textId="7055E665" w:rsidR="00883958" w:rsidRPr="00065A6C" w:rsidRDefault="00883958" w:rsidP="00065A6C">
      <w:pPr>
        <w:tabs>
          <w:tab w:val="left" w:pos="2268"/>
          <w:tab w:val="left" w:pos="2835"/>
          <w:tab w:val="left" w:pos="6237"/>
        </w:tabs>
        <w:suppressAutoHyphens/>
        <w:jc w:val="both"/>
        <w:rPr>
          <w:rFonts w:ascii="Aptos Light" w:hAnsi="Aptos Light" w:cs="Browallia New"/>
          <w:color w:val="17365D" w:themeColor="text2" w:themeShade="BF"/>
          <w:spacing w:val="-3"/>
          <w:sz w:val="20"/>
          <w:szCs w:val="20"/>
        </w:rPr>
      </w:pPr>
    </w:p>
    <w:p w14:paraId="754BF9C7" w14:textId="77777777" w:rsidR="00487E36" w:rsidRPr="009061D0" w:rsidRDefault="00487E36" w:rsidP="009061D0">
      <w:pPr>
        <w:pStyle w:val="Paragraphedeliste"/>
        <w:numPr>
          <w:ilvl w:val="0"/>
          <w:numId w:val="5"/>
        </w:numPr>
        <w:tabs>
          <w:tab w:val="left" w:pos="360"/>
          <w:tab w:val="left" w:pos="2835"/>
          <w:tab w:val="left" w:pos="6237"/>
        </w:tabs>
        <w:suppressAutoHyphens/>
        <w:ind w:left="709" w:hanging="218"/>
        <w:jc w:val="both"/>
        <w:rPr>
          <w:rFonts w:ascii="Aptos Light" w:hAnsi="Aptos Light" w:cs="Browallia New"/>
          <w:bCs/>
          <w:color w:val="17365D" w:themeColor="text2" w:themeShade="BF"/>
          <w:spacing w:val="-3"/>
          <w:szCs w:val="22"/>
        </w:rPr>
      </w:pPr>
      <w:r w:rsidRPr="009061D0">
        <w:rPr>
          <w:rFonts w:ascii="Aptos Light" w:hAnsi="Aptos Light" w:cs="Browallia New"/>
          <w:bCs/>
          <w:color w:val="17365D" w:themeColor="text2" w:themeShade="BF"/>
          <w:spacing w:val="-3"/>
          <w:szCs w:val="22"/>
        </w:rPr>
        <w:t xml:space="preserve">Gestion de projet : MS Project, Approche agile, </w:t>
      </w:r>
      <w:r w:rsidRPr="009061D0">
        <w:rPr>
          <w:rFonts w:ascii="Aptos Light" w:hAnsi="Aptos Light" w:cs="Browallia New"/>
          <w:bCs/>
          <w:i/>
          <w:color w:val="17365D" w:themeColor="text2" w:themeShade="BF"/>
          <w:spacing w:val="-3"/>
          <w:szCs w:val="22"/>
        </w:rPr>
        <w:t>Lean management</w:t>
      </w:r>
    </w:p>
    <w:p w14:paraId="7EBA38A8" w14:textId="77777777" w:rsidR="00883958" w:rsidRPr="009061D0" w:rsidRDefault="00883958" w:rsidP="009061D0">
      <w:pPr>
        <w:pStyle w:val="Paragraphedeliste"/>
        <w:numPr>
          <w:ilvl w:val="0"/>
          <w:numId w:val="5"/>
        </w:numPr>
        <w:tabs>
          <w:tab w:val="left" w:pos="360"/>
          <w:tab w:val="left" w:pos="2835"/>
          <w:tab w:val="left" w:pos="6237"/>
        </w:tabs>
        <w:suppressAutoHyphens/>
        <w:ind w:left="709" w:hanging="218"/>
        <w:jc w:val="both"/>
        <w:rPr>
          <w:rFonts w:ascii="Aptos Light" w:hAnsi="Aptos Light" w:cs="Browallia New"/>
          <w:bCs/>
          <w:color w:val="17365D" w:themeColor="text2" w:themeShade="BF"/>
          <w:spacing w:val="-3"/>
          <w:szCs w:val="22"/>
        </w:rPr>
      </w:pPr>
      <w:r w:rsidRPr="009061D0">
        <w:rPr>
          <w:rFonts w:ascii="Aptos Light" w:hAnsi="Aptos Light" w:cs="Browallia New"/>
          <w:bCs/>
          <w:color w:val="17365D" w:themeColor="text2" w:themeShade="BF"/>
          <w:spacing w:val="-3"/>
          <w:szCs w:val="22"/>
        </w:rPr>
        <w:t>Programmation de base</w:t>
      </w:r>
      <w:r w:rsidR="005A5249" w:rsidRPr="009061D0">
        <w:rPr>
          <w:rFonts w:ascii="Aptos Light" w:hAnsi="Aptos Light" w:cs="Browallia New"/>
          <w:bCs/>
          <w:color w:val="17365D" w:themeColor="text2" w:themeShade="BF"/>
          <w:spacing w:val="-3"/>
          <w:szCs w:val="22"/>
        </w:rPr>
        <w:t xml:space="preserve"> : </w:t>
      </w:r>
      <w:r w:rsidRPr="009061D0">
        <w:rPr>
          <w:rFonts w:ascii="Aptos Light" w:hAnsi="Aptos Light" w:cs="Browallia New"/>
          <w:bCs/>
          <w:color w:val="17365D" w:themeColor="text2" w:themeShade="BF"/>
          <w:spacing w:val="-3"/>
          <w:szCs w:val="22"/>
        </w:rPr>
        <w:t xml:space="preserve">C++, </w:t>
      </w:r>
      <w:r w:rsidR="005A5249" w:rsidRPr="009061D0">
        <w:rPr>
          <w:rFonts w:ascii="Aptos Light" w:hAnsi="Aptos Light" w:cs="Browallia New"/>
          <w:bCs/>
          <w:color w:val="17365D" w:themeColor="text2" w:themeShade="BF"/>
          <w:spacing w:val="-3"/>
          <w:szCs w:val="22"/>
        </w:rPr>
        <w:t>C#, HTML, SQL</w:t>
      </w:r>
    </w:p>
    <w:p w14:paraId="491C7E7D" w14:textId="77777777" w:rsidR="00883958" w:rsidRPr="009061D0" w:rsidRDefault="005A5249" w:rsidP="009061D0">
      <w:pPr>
        <w:pStyle w:val="Paragraphedeliste"/>
        <w:numPr>
          <w:ilvl w:val="0"/>
          <w:numId w:val="5"/>
        </w:numPr>
        <w:tabs>
          <w:tab w:val="left" w:pos="360"/>
          <w:tab w:val="left" w:pos="2835"/>
          <w:tab w:val="left" w:pos="6237"/>
        </w:tabs>
        <w:suppressAutoHyphens/>
        <w:ind w:left="709" w:hanging="218"/>
        <w:jc w:val="both"/>
        <w:rPr>
          <w:rFonts w:ascii="Aptos Light" w:hAnsi="Aptos Light" w:cs="Browallia New"/>
          <w:bCs/>
          <w:color w:val="17365D" w:themeColor="text2" w:themeShade="BF"/>
          <w:spacing w:val="-3"/>
          <w:szCs w:val="22"/>
        </w:rPr>
      </w:pPr>
      <w:r w:rsidRPr="009061D0">
        <w:rPr>
          <w:rFonts w:ascii="Aptos Light" w:hAnsi="Aptos Light" w:cs="Browallia New"/>
          <w:bCs/>
          <w:color w:val="17365D" w:themeColor="text2" w:themeShade="BF"/>
          <w:spacing w:val="-3"/>
          <w:szCs w:val="22"/>
        </w:rPr>
        <w:t xml:space="preserve">Conception des bases de données : </w:t>
      </w:r>
      <w:proofErr w:type="spellStart"/>
      <w:r w:rsidR="00883958" w:rsidRPr="009061D0">
        <w:rPr>
          <w:rFonts w:ascii="Aptos Light" w:hAnsi="Aptos Light" w:cs="Browallia New"/>
          <w:bCs/>
          <w:color w:val="17365D" w:themeColor="text2" w:themeShade="BF"/>
          <w:spacing w:val="-3"/>
          <w:szCs w:val="22"/>
        </w:rPr>
        <w:t>Draw</w:t>
      </w:r>
      <w:proofErr w:type="spellEnd"/>
      <w:r w:rsidR="00883958" w:rsidRPr="009061D0">
        <w:rPr>
          <w:rFonts w:ascii="Aptos Light" w:hAnsi="Aptos Light" w:cs="Browallia New"/>
          <w:bCs/>
          <w:color w:val="17365D" w:themeColor="text2" w:themeShade="BF"/>
          <w:spacing w:val="-3"/>
          <w:szCs w:val="22"/>
        </w:rPr>
        <w:t>, Visio, Open Mode</w:t>
      </w:r>
      <w:r w:rsidRPr="009061D0">
        <w:rPr>
          <w:rFonts w:ascii="Aptos Light" w:hAnsi="Aptos Light" w:cs="Browallia New"/>
          <w:bCs/>
          <w:color w:val="17365D" w:themeColor="text2" w:themeShade="BF"/>
          <w:spacing w:val="-3"/>
          <w:szCs w:val="22"/>
        </w:rPr>
        <w:t xml:space="preserve">l </w:t>
      </w:r>
      <w:proofErr w:type="spellStart"/>
      <w:r w:rsidRPr="009061D0">
        <w:rPr>
          <w:rFonts w:ascii="Aptos Light" w:hAnsi="Aptos Light" w:cs="Browallia New"/>
          <w:bCs/>
          <w:color w:val="17365D" w:themeColor="text2" w:themeShade="BF"/>
          <w:spacing w:val="-3"/>
          <w:szCs w:val="22"/>
        </w:rPr>
        <w:t>Sphere</w:t>
      </w:r>
      <w:proofErr w:type="spellEnd"/>
    </w:p>
    <w:p w14:paraId="652D6C2E" w14:textId="77777777" w:rsidR="00883958" w:rsidRPr="009061D0" w:rsidRDefault="005A5249" w:rsidP="009061D0">
      <w:pPr>
        <w:pStyle w:val="Paragraphedeliste"/>
        <w:numPr>
          <w:ilvl w:val="0"/>
          <w:numId w:val="5"/>
        </w:numPr>
        <w:tabs>
          <w:tab w:val="left" w:pos="360"/>
          <w:tab w:val="left" w:pos="2835"/>
          <w:tab w:val="left" w:pos="6237"/>
        </w:tabs>
        <w:suppressAutoHyphens/>
        <w:ind w:left="709" w:hanging="218"/>
        <w:jc w:val="both"/>
        <w:rPr>
          <w:rFonts w:ascii="Aptos Light" w:hAnsi="Aptos Light" w:cs="Browallia New"/>
          <w:bCs/>
          <w:color w:val="17365D" w:themeColor="text2" w:themeShade="BF"/>
          <w:spacing w:val="-3"/>
          <w:szCs w:val="22"/>
        </w:rPr>
      </w:pPr>
      <w:r w:rsidRPr="009061D0">
        <w:rPr>
          <w:rFonts w:ascii="Aptos Light" w:hAnsi="Aptos Light" w:cs="Browallia New"/>
          <w:bCs/>
          <w:color w:val="17365D" w:themeColor="text2" w:themeShade="BF"/>
          <w:spacing w:val="-3"/>
          <w:szCs w:val="22"/>
        </w:rPr>
        <w:t>Gestion des réseaux sociaux : Facebook, Twitter</w:t>
      </w:r>
      <w:r w:rsidR="002564F0" w:rsidRPr="009061D0">
        <w:rPr>
          <w:rFonts w:ascii="Aptos Light" w:hAnsi="Aptos Light" w:cs="Browallia New"/>
          <w:bCs/>
          <w:color w:val="17365D" w:themeColor="text2" w:themeShade="BF"/>
          <w:spacing w:val="-3"/>
          <w:szCs w:val="22"/>
        </w:rPr>
        <w:t>, Instagram</w:t>
      </w:r>
    </w:p>
    <w:p w14:paraId="1A9C1AB2" w14:textId="77777777" w:rsidR="00883958" w:rsidRPr="00065A6C" w:rsidRDefault="00883958" w:rsidP="00065A6C">
      <w:pPr>
        <w:tabs>
          <w:tab w:val="left" w:pos="2268"/>
          <w:tab w:val="left" w:pos="2835"/>
          <w:tab w:val="left" w:pos="6237"/>
        </w:tabs>
        <w:suppressAutoHyphens/>
        <w:ind w:hanging="508"/>
        <w:jc w:val="both"/>
        <w:rPr>
          <w:rFonts w:ascii="Aptos Light" w:hAnsi="Aptos Light" w:cs="Browallia New"/>
          <w:b/>
          <w:color w:val="17365D" w:themeColor="text2" w:themeShade="BF"/>
          <w:spacing w:val="-3"/>
          <w:sz w:val="20"/>
          <w:szCs w:val="20"/>
        </w:rPr>
      </w:pPr>
    </w:p>
    <w:tbl>
      <w:tblPr>
        <w:tblW w:w="0" w:type="auto"/>
        <w:tblBorders>
          <w:bottom w:val="threeDEmboss" w:sz="6" w:space="0" w:color="auto"/>
        </w:tblBorders>
        <w:tblLook w:val="04A0" w:firstRow="1" w:lastRow="0" w:firstColumn="1" w:lastColumn="0" w:noHBand="0" w:noVBand="1"/>
      </w:tblPr>
      <w:tblGrid>
        <w:gridCol w:w="9637"/>
      </w:tblGrid>
      <w:tr w:rsidR="005C3C6A" w:rsidRPr="00065A6C" w14:paraId="5E78D1AD" w14:textId="77777777" w:rsidTr="00B32A10">
        <w:tc>
          <w:tcPr>
            <w:tcW w:w="10031" w:type="dxa"/>
            <w:tcBorders>
              <w:bottom w:val="threeDEngrave" w:sz="18" w:space="0" w:color="17365D" w:themeColor="text2" w:themeShade="BF"/>
            </w:tcBorders>
            <w:shd w:val="clear" w:color="auto" w:fill="auto"/>
          </w:tcPr>
          <w:p w14:paraId="71B8ED69" w14:textId="77777777" w:rsidR="00883958" w:rsidRPr="00065A6C" w:rsidRDefault="00883958" w:rsidP="00065A6C">
            <w:pPr>
              <w:tabs>
                <w:tab w:val="left" w:pos="2268"/>
                <w:tab w:val="left" w:pos="2835"/>
                <w:tab w:val="left" w:pos="6237"/>
              </w:tabs>
              <w:suppressAutoHyphens/>
              <w:jc w:val="both"/>
              <w:rPr>
                <w:rFonts w:ascii="Aptos Light" w:hAnsi="Aptos Light" w:cs="Browallia New"/>
                <w:b/>
                <w:color w:val="0F243E" w:themeColor="text2" w:themeShade="80"/>
                <w:spacing w:val="-3"/>
                <w:sz w:val="32"/>
                <w:szCs w:val="32"/>
              </w:rPr>
            </w:pPr>
            <w:r w:rsidRPr="00065A6C">
              <w:rPr>
                <w:rFonts w:ascii="Aptos Light" w:hAnsi="Aptos Light" w:cs="Browallia New"/>
                <w:b/>
                <w:color w:val="0F243E" w:themeColor="text2" w:themeShade="80"/>
                <w:spacing w:val="-3"/>
                <w:sz w:val="32"/>
                <w:szCs w:val="32"/>
              </w:rPr>
              <w:t>AUTRE EXPÉRIENCE</w:t>
            </w:r>
          </w:p>
        </w:tc>
      </w:tr>
    </w:tbl>
    <w:p w14:paraId="5C10AF7D" w14:textId="77777777" w:rsidR="00883958" w:rsidRPr="00065A6C" w:rsidRDefault="00883958" w:rsidP="00065A6C">
      <w:pPr>
        <w:tabs>
          <w:tab w:val="left" w:pos="360"/>
          <w:tab w:val="left" w:pos="2835"/>
          <w:tab w:val="left" w:pos="6237"/>
        </w:tabs>
        <w:suppressAutoHyphens/>
        <w:jc w:val="both"/>
        <w:rPr>
          <w:rFonts w:ascii="Aptos Light" w:hAnsi="Aptos Light" w:cs="Browallia New"/>
          <w:b/>
          <w:color w:val="17365D" w:themeColor="text2" w:themeShade="BF"/>
          <w:spacing w:val="-3"/>
          <w:sz w:val="20"/>
          <w:szCs w:val="20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7460"/>
        <w:gridCol w:w="1785"/>
      </w:tblGrid>
      <w:tr w:rsidR="005C3C6A" w:rsidRPr="00065A6C" w14:paraId="5040B2AF" w14:textId="77777777" w:rsidTr="00894913">
        <w:tc>
          <w:tcPr>
            <w:tcW w:w="7462" w:type="dxa"/>
            <w:shd w:val="clear" w:color="auto" w:fill="auto"/>
          </w:tcPr>
          <w:p w14:paraId="07293FDB" w14:textId="57C3B39C" w:rsidR="00883958" w:rsidRPr="00065A6C" w:rsidRDefault="00894913" w:rsidP="00065A6C">
            <w:pPr>
              <w:tabs>
                <w:tab w:val="left" w:pos="-360"/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ind w:hanging="79"/>
              <w:jc w:val="both"/>
              <w:rPr>
                <w:rFonts w:ascii="Aptos Light" w:hAnsi="Aptos Light" w:cs="Browallia New"/>
                <w:b/>
                <w:color w:val="17365D" w:themeColor="text2" w:themeShade="BF"/>
                <w:spacing w:val="-3"/>
                <w:szCs w:val="22"/>
              </w:rPr>
            </w:pPr>
            <w:r w:rsidRPr="00065A6C">
              <w:rPr>
                <w:rFonts w:ascii="Aptos Light" w:hAnsi="Aptos Light" w:cs="Browallia New"/>
                <w:b/>
                <w:color w:val="17365D" w:themeColor="text2" w:themeShade="BF"/>
                <w:spacing w:val="-3"/>
                <w:szCs w:val="22"/>
              </w:rPr>
              <w:t>Travailleur autonome fr</w:t>
            </w:r>
            <w:r w:rsidR="00883958" w:rsidRPr="00065A6C">
              <w:rPr>
                <w:rFonts w:ascii="Aptos Light" w:hAnsi="Aptos Light" w:cs="Browallia New"/>
                <w:b/>
                <w:color w:val="17365D" w:themeColor="text2" w:themeShade="BF"/>
                <w:spacing w:val="-3"/>
                <w:szCs w:val="22"/>
              </w:rPr>
              <w:t>anchisé</w:t>
            </w:r>
          </w:p>
        </w:tc>
        <w:tc>
          <w:tcPr>
            <w:tcW w:w="1785" w:type="dxa"/>
            <w:shd w:val="clear" w:color="auto" w:fill="auto"/>
          </w:tcPr>
          <w:p w14:paraId="5483682F" w14:textId="77777777" w:rsidR="00883958" w:rsidRPr="00065A6C" w:rsidRDefault="00883958" w:rsidP="00065A6C">
            <w:pPr>
              <w:tabs>
                <w:tab w:val="left" w:pos="-360"/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jc w:val="right"/>
              <w:rPr>
                <w:rFonts w:ascii="Aptos Light" w:hAnsi="Aptos Light" w:cs="Browallia New"/>
                <w:b/>
                <w:color w:val="17365D" w:themeColor="text2" w:themeShade="BF"/>
                <w:spacing w:val="-3"/>
                <w:szCs w:val="22"/>
              </w:rPr>
            </w:pPr>
            <w:r w:rsidRPr="00065A6C">
              <w:rPr>
                <w:rFonts w:ascii="Aptos Light" w:hAnsi="Aptos Light" w:cs="Browallia New"/>
                <w:b/>
                <w:color w:val="17365D" w:themeColor="text2" w:themeShade="BF"/>
                <w:spacing w:val="-3"/>
                <w:szCs w:val="22"/>
              </w:rPr>
              <w:t>Été 20XX</w:t>
            </w:r>
          </w:p>
        </w:tc>
      </w:tr>
    </w:tbl>
    <w:p w14:paraId="5D13B4B8" w14:textId="77777777" w:rsidR="00883958" w:rsidRDefault="00883958" w:rsidP="00065A6C">
      <w:pPr>
        <w:tabs>
          <w:tab w:val="left" w:pos="-360"/>
          <w:tab w:val="left" w:pos="0"/>
          <w:tab w:val="left" w:pos="426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jc w:val="both"/>
        <w:rPr>
          <w:rFonts w:ascii="Aptos Light" w:hAnsi="Aptos Light" w:cs="Browallia New"/>
          <w:color w:val="17365D" w:themeColor="text2" w:themeShade="BF"/>
          <w:spacing w:val="-3"/>
          <w:szCs w:val="22"/>
        </w:rPr>
      </w:pPr>
      <w:r w:rsidRPr="00065A6C">
        <w:rPr>
          <w:rFonts w:ascii="Aptos Light" w:hAnsi="Aptos Light" w:cs="Browallia New"/>
          <w:color w:val="17365D" w:themeColor="text2" w:themeShade="BF"/>
          <w:spacing w:val="-3"/>
          <w:szCs w:val="22"/>
        </w:rPr>
        <w:tab/>
        <w:t>Bi</w:t>
      </w:r>
      <w:r w:rsidR="00894913" w:rsidRPr="00065A6C">
        <w:rPr>
          <w:rFonts w:ascii="Aptos Light" w:hAnsi="Aptos Light" w:cs="Browallia New"/>
          <w:color w:val="17365D" w:themeColor="text2" w:themeShade="BF"/>
          <w:spacing w:val="-3"/>
          <w:szCs w:val="22"/>
        </w:rPr>
        <w:t>-eau-</w:t>
      </w:r>
      <w:r w:rsidRPr="00065A6C">
        <w:rPr>
          <w:rFonts w:ascii="Aptos Light" w:hAnsi="Aptos Light" w:cs="Browallia New"/>
          <w:color w:val="17365D" w:themeColor="text2" w:themeShade="BF"/>
          <w:spacing w:val="-3"/>
          <w:szCs w:val="22"/>
        </w:rPr>
        <w:t>net inc., Lévis</w:t>
      </w:r>
    </w:p>
    <w:p w14:paraId="729B5044" w14:textId="77777777" w:rsidR="009061D0" w:rsidRPr="009061D0" w:rsidRDefault="00883958" w:rsidP="009061D0">
      <w:pPr>
        <w:pStyle w:val="Paragraphedeliste"/>
        <w:numPr>
          <w:ilvl w:val="0"/>
          <w:numId w:val="4"/>
        </w:numPr>
        <w:tabs>
          <w:tab w:val="left" w:pos="-360"/>
          <w:tab w:val="left" w:pos="488"/>
          <w:tab w:val="left" w:pos="709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jc w:val="both"/>
        <w:rPr>
          <w:rFonts w:ascii="Aptos Light" w:hAnsi="Aptos Light" w:cs="Browallia New"/>
          <w:color w:val="17365D" w:themeColor="text2" w:themeShade="BF"/>
          <w:spacing w:val="-3"/>
          <w:szCs w:val="22"/>
        </w:rPr>
      </w:pPr>
      <w:r w:rsidRPr="009061D0">
        <w:rPr>
          <w:rFonts w:ascii="Aptos Light" w:hAnsi="Aptos Light" w:cs="Browallia New"/>
          <w:color w:val="17365D" w:themeColor="text2" w:themeShade="BF"/>
          <w:szCs w:val="22"/>
        </w:rPr>
        <w:t>Effectuer la gestion d’une entreprise étudiante en formule de franchise</w:t>
      </w:r>
    </w:p>
    <w:p w14:paraId="69598BC8" w14:textId="0C820235" w:rsidR="00883958" w:rsidRPr="009061D0" w:rsidRDefault="00883958" w:rsidP="009061D0">
      <w:pPr>
        <w:pStyle w:val="Paragraphedeliste"/>
        <w:numPr>
          <w:ilvl w:val="0"/>
          <w:numId w:val="4"/>
        </w:numPr>
        <w:tabs>
          <w:tab w:val="left" w:pos="-360"/>
          <w:tab w:val="left" w:pos="488"/>
          <w:tab w:val="left" w:pos="709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jc w:val="both"/>
        <w:rPr>
          <w:rFonts w:ascii="Aptos Light" w:hAnsi="Aptos Light" w:cs="Browallia New"/>
          <w:color w:val="17365D" w:themeColor="text2" w:themeShade="BF"/>
          <w:spacing w:val="-3"/>
          <w:szCs w:val="22"/>
        </w:rPr>
      </w:pPr>
      <w:r w:rsidRPr="009061D0">
        <w:rPr>
          <w:rFonts w:ascii="Aptos Light" w:hAnsi="Aptos Light" w:cs="Browallia New"/>
          <w:color w:val="17365D" w:themeColor="text2" w:themeShade="BF"/>
          <w:szCs w:val="22"/>
        </w:rPr>
        <w:t>Recruter, former et gérer une équipe d</w:t>
      </w:r>
      <w:r w:rsidR="00894913" w:rsidRPr="009061D0">
        <w:rPr>
          <w:rFonts w:ascii="Aptos Light" w:hAnsi="Aptos Light" w:cs="Browallia New"/>
          <w:color w:val="17365D" w:themeColor="text2" w:themeShade="BF"/>
          <w:szCs w:val="22"/>
        </w:rPr>
        <w:t xml:space="preserve">’entretien de </w:t>
      </w:r>
      <w:r w:rsidR="00487E36" w:rsidRPr="009061D0">
        <w:rPr>
          <w:rFonts w:ascii="Aptos Light" w:hAnsi="Aptos Light" w:cs="Browallia New"/>
          <w:color w:val="17365D" w:themeColor="text2" w:themeShade="BF"/>
          <w:szCs w:val="22"/>
        </w:rPr>
        <w:t xml:space="preserve">4 </w:t>
      </w:r>
      <w:r w:rsidRPr="009061D0">
        <w:rPr>
          <w:rFonts w:ascii="Aptos Light" w:hAnsi="Aptos Light" w:cs="Browallia New"/>
          <w:color w:val="17365D" w:themeColor="text2" w:themeShade="BF"/>
          <w:szCs w:val="22"/>
        </w:rPr>
        <w:t xml:space="preserve">employés </w:t>
      </w:r>
    </w:p>
    <w:p w14:paraId="2B546727" w14:textId="77777777" w:rsidR="00883958" w:rsidRPr="00065A6C" w:rsidRDefault="00883958" w:rsidP="00065A6C">
      <w:pPr>
        <w:tabs>
          <w:tab w:val="left" w:pos="360"/>
          <w:tab w:val="left" w:pos="2835"/>
          <w:tab w:val="left" w:pos="6237"/>
        </w:tabs>
        <w:suppressAutoHyphens/>
        <w:jc w:val="both"/>
        <w:rPr>
          <w:rFonts w:ascii="Aptos Light" w:hAnsi="Aptos Light" w:cs="Browallia New"/>
          <w:b/>
          <w:color w:val="17365D" w:themeColor="text2" w:themeShade="BF"/>
          <w:spacing w:val="-3"/>
          <w:sz w:val="20"/>
          <w:szCs w:val="20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7460"/>
        <w:gridCol w:w="1785"/>
      </w:tblGrid>
      <w:tr w:rsidR="005C3C6A" w:rsidRPr="00065A6C" w14:paraId="675195AE" w14:textId="77777777" w:rsidTr="00894913">
        <w:tc>
          <w:tcPr>
            <w:tcW w:w="7796" w:type="dxa"/>
            <w:shd w:val="clear" w:color="auto" w:fill="auto"/>
          </w:tcPr>
          <w:p w14:paraId="6006016F" w14:textId="77777777" w:rsidR="00883958" w:rsidRPr="00065A6C" w:rsidRDefault="00883958" w:rsidP="00065A6C">
            <w:pPr>
              <w:tabs>
                <w:tab w:val="left" w:pos="-360"/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ind w:hanging="79"/>
              <w:jc w:val="both"/>
              <w:rPr>
                <w:rFonts w:ascii="Aptos Light" w:hAnsi="Aptos Light" w:cs="Browallia New"/>
                <w:b/>
                <w:color w:val="17365D" w:themeColor="text2" w:themeShade="BF"/>
                <w:spacing w:val="-3"/>
                <w:szCs w:val="22"/>
              </w:rPr>
            </w:pPr>
            <w:r w:rsidRPr="00065A6C">
              <w:rPr>
                <w:rFonts w:ascii="Aptos Light" w:hAnsi="Aptos Light" w:cs="Browallia New"/>
                <w:b/>
                <w:caps/>
                <w:color w:val="17365D" w:themeColor="text2" w:themeShade="BF"/>
                <w:szCs w:val="22"/>
              </w:rPr>
              <w:t>C</w:t>
            </w:r>
            <w:r w:rsidRPr="00065A6C">
              <w:rPr>
                <w:rFonts w:ascii="Aptos Light" w:hAnsi="Aptos Light" w:cs="Browallia New"/>
                <w:b/>
                <w:color w:val="17365D" w:themeColor="text2" w:themeShade="BF"/>
                <w:szCs w:val="22"/>
              </w:rPr>
              <w:t>hef d’équipe, camelot</w:t>
            </w:r>
            <w:r w:rsidRPr="00065A6C">
              <w:rPr>
                <w:rFonts w:ascii="Aptos Light" w:hAnsi="Aptos Light" w:cs="Browallia New"/>
                <w:b/>
                <w:color w:val="17365D" w:themeColor="text2" w:themeShade="BF"/>
                <w:spacing w:val="-3"/>
                <w:szCs w:val="22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14:paraId="6171D6FD" w14:textId="77777777" w:rsidR="00883958" w:rsidRPr="00065A6C" w:rsidRDefault="00883958" w:rsidP="00065A6C">
            <w:pPr>
              <w:tabs>
                <w:tab w:val="left" w:pos="-360"/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jc w:val="right"/>
              <w:rPr>
                <w:rFonts w:ascii="Aptos Light" w:hAnsi="Aptos Light" w:cs="Browallia New"/>
                <w:b/>
                <w:color w:val="17365D" w:themeColor="text2" w:themeShade="BF"/>
                <w:spacing w:val="-3"/>
                <w:szCs w:val="22"/>
              </w:rPr>
            </w:pPr>
            <w:r w:rsidRPr="00065A6C">
              <w:rPr>
                <w:rFonts w:ascii="Aptos Light" w:hAnsi="Aptos Light" w:cs="Browallia New"/>
                <w:b/>
                <w:caps/>
                <w:color w:val="17365D" w:themeColor="text2" w:themeShade="BF"/>
                <w:szCs w:val="22"/>
              </w:rPr>
              <w:t>20XX</w:t>
            </w:r>
            <w:r w:rsidR="005D7B53" w:rsidRPr="00065A6C">
              <w:rPr>
                <w:rFonts w:ascii="Aptos Light" w:hAnsi="Aptos Light" w:cs="Browallia New"/>
                <w:b/>
                <w:caps/>
                <w:color w:val="17365D" w:themeColor="text2" w:themeShade="BF"/>
                <w:szCs w:val="22"/>
              </w:rPr>
              <w:t xml:space="preserve"> </w:t>
            </w:r>
            <w:r w:rsidRPr="00065A6C">
              <w:rPr>
                <w:rFonts w:ascii="Aptos Light" w:hAnsi="Aptos Light" w:cs="Browallia New"/>
                <w:b/>
                <w:caps/>
                <w:color w:val="17365D" w:themeColor="text2" w:themeShade="BF"/>
                <w:szCs w:val="22"/>
              </w:rPr>
              <w:t>-</w:t>
            </w:r>
            <w:r w:rsidR="005D7B53" w:rsidRPr="00065A6C">
              <w:rPr>
                <w:rFonts w:ascii="Aptos Light" w:hAnsi="Aptos Light" w:cs="Browallia New"/>
                <w:b/>
                <w:caps/>
                <w:color w:val="17365D" w:themeColor="text2" w:themeShade="BF"/>
                <w:szCs w:val="22"/>
              </w:rPr>
              <w:t xml:space="preserve"> </w:t>
            </w:r>
            <w:r w:rsidRPr="00065A6C">
              <w:rPr>
                <w:rFonts w:ascii="Aptos Light" w:hAnsi="Aptos Light" w:cs="Browallia New"/>
                <w:b/>
                <w:caps/>
                <w:color w:val="17365D" w:themeColor="text2" w:themeShade="BF"/>
                <w:szCs w:val="22"/>
              </w:rPr>
              <w:t>20XX</w:t>
            </w:r>
          </w:p>
        </w:tc>
      </w:tr>
    </w:tbl>
    <w:p w14:paraId="3FE81206" w14:textId="1F600340" w:rsidR="00883958" w:rsidRDefault="00883958" w:rsidP="00065A6C">
      <w:pPr>
        <w:tabs>
          <w:tab w:val="left" w:pos="426"/>
          <w:tab w:val="left" w:pos="2835"/>
          <w:tab w:val="left" w:pos="6237"/>
        </w:tabs>
        <w:suppressAutoHyphens/>
        <w:jc w:val="both"/>
        <w:rPr>
          <w:rFonts w:ascii="Aptos Light" w:hAnsi="Aptos Light" w:cs="Browallia New"/>
          <w:bCs/>
          <w:color w:val="17365D" w:themeColor="text2" w:themeShade="BF"/>
          <w:spacing w:val="-3"/>
          <w:szCs w:val="22"/>
        </w:rPr>
      </w:pPr>
      <w:r w:rsidRPr="00065A6C">
        <w:rPr>
          <w:rFonts w:ascii="Aptos Light" w:hAnsi="Aptos Light" w:cs="Browallia New"/>
          <w:bCs/>
          <w:color w:val="17365D" w:themeColor="text2" w:themeShade="BF"/>
          <w:spacing w:val="-3"/>
          <w:szCs w:val="22"/>
        </w:rPr>
        <w:tab/>
        <w:t>Les promotions publicitaires portes à portes, Lévis</w:t>
      </w:r>
    </w:p>
    <w:p w14:paraId="04619404" w14:textId="77777777" w:rsidR="009061D0" w:rsidRPr="009061D0" w:rsidRDefault="00883958" w:rsidP="009061D0">
      <w:pPr>
        <w:pStyle w:val="Paragraphedeliste"/>
        <w:numPr>
          <w:ilvl w:val="0"/>
          <w:numId w:val="4"/>
        </w:numPr>
        <w:tabs>
          <w:tab w:val="left" w:pos="-360"/>
          <w:tab w:val="left" w:pos="488"/>
          <w:tab w:val="left" w:pos="709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jc w:val="both"/>
        <w:rPr>
          <w:rFonts w:ascii="Aptos Light" w:hAnsi="Aptos Light" w:cs="Browallia New"/>
          <w:color w:val="17365D" w:themeColor="text2" w:themeShade="BF"/>
          <w:spacing w:val="-3"/>
          <w:szCs w:val="22"/>
        </w:rPr>
      </w:pPr>
      <w:r w:rsidRPr="009061D0">
        <w:rPr>
          <w:rFonts w:ascii="Aptos Light" w:hAnsi="Aptos Light" w:cs="Browallia New"/>
          <w:bCs/>
          <w:color w:val="17365D" w:themeColor="text2" w:themeShade="BF"/>
          <w:spacing w:val="-3"/>
          <w:szCs w:val="22"/>
        </w:rPr>
        <w:t>Recruter, former et superviser une équipe de distributeurs et prévoir les horaires</w:t>
      </w:r>
    </w:p>
    <w:p w14:paraId="66AE1A49" w14:textId="69D3FB6E" w:rsidR="00883958" w:rsidRPr="009061D0" w:rsidRDefault="00883958" w:rsidP="009061D0">
      <w:pPr>
        <w:pStyle w:val="Paragraphedeliste"/>
        <w:numPr>
          <w:ilvl w:val="0"/>
          <w:numId w:val="4"/>
        </w:numPr>
        <w:tabs>
          <w:tab w:val="left" w:pos="-360"/>
          <w:tab w:val="left" w:pos="488"/>
          <w:tab w:val="left" w:pos="709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jc w:val="both"/>
        <w:rPr>
          <w:rFonts w:ascii="Aptos Light" w:hAnsi="Aptos Light" w:cs="Browallia New"/>
          <w:color w:val="17365D" w:themeColor="text2" w:themeShade="BF"/>
          <w:spacing w:val="-3"/>
          <w:szCs w:val="22"/>
        </w:rPr>
      </w:pPr>
      <w:r w:rsidRPr="009061D0">
        <w:rPr>
          <w:rFonts w:ascii="Aptos Light" w:hAnsi="Aptos Light" w:cs="Browallia New"/>
          <w:bCs/>
          <w:color w:val="17365D" w:themeColor="text2" w:themeShade="BF"/>
          <w:spacing w:val="-3"/>
          <w:szCs w:val="22"/>
        </w:rPr>
        <w:t>Distribuer le matériel</w:t>
      </w:r>
    </w:p>
    <w:p w14:paraId="4033449A" w14:textId="77777777" w:rsidR="00572014" w:rsidRPr="00065A6C" w:rsidRDefault="00572014" w:rsidP="00065A6C">
      <w:pPr>
        <w:tabs>
          <w:tab w:val="left" w:pos="2268"/>
          <w:tab w:val="left" w:pos="2835"/>
          <w:tab w:val="left" w:pos="6237"/>
        </w:tabs>
        <w:suppressAutoHyphens/>
        <w:jc w:val="both"/>
        <w:rPr>
          <w:rFonts w:ascii="Aptos Light" w:hAnsi="Aptos Light" w:cs="Browallia New"/>
          <w:b/>
          <w:color w:val="17365D" w:themeColor="text2" w:themeShade="BF"/>
          <w:spacing w:val="-3"/>
          <w:szCs w:val="22"/>
        </w:rPr>
      </w:pPr>
    </w:p>
    <w:tbl>
      <w:tblPr>
        <w:tblW w:w="0" w:type="auto"/>
        <w:tblBorders>
          <w:bottom w:val="threeDEmboss" w:sz="6" w:space="0" w:color="auto"/>
        </w:tblBorders>
        <w:tblLook w:val="04A0" w:firstRow="1" w:lastRow="0" w:firstColumn="1" w:lastColumn="0" w:noHBand="0" w:noVBand="1"/>
      </w:tblPr>
      <w:tblGrid>
        <w:gridCol w:w="9637"/>
      </w:tblGrid>
      <w:tr w:rsidR="005C3C6A" w:rsidRPr="00065A6C" w14:paraId="48845D15" w14:textId="77777777" w:rsidTr="00B32A10">
        <w:tc>
          <w:tcPr>
            <w:tcW w:w="9639" w:type="dxa"/>
            <w:tcBorders>
              <w:bottom w:val="threeDEngrave" w:sz="18" w:space="0" w:color="17365D" w:themeColor="text2" w:themeShade="BF"/>
            </w:tcBorders>
            <w:shd w:val="clear" w:color="auto" w:fill="auto"/>
          </w:tcPr>
          <w:p w14:paraId="09DB98DF" w14:textId="1BED2EE5" w:rsidR="00883958" w:rsidRPr="00065A6C" w:rsidRDefault="00883958" w:rsidP="00065A6C">
            <w:pPr>
              <w:tabs>
                <w:tab w:val="left" w:pos="2268"/>
                <w:tab w:val="left" w:pos="2835"/>
                <w:tab w:val="left" w:pos="6237"/>
              </w:tabs>
              <w:suppressAutoHyphens/>
              <w:jc w:val="both"/>
              <w:rPr>
                <w:rFonts w:ascii="Aptos Light" w:hAnsi="Aptos Light" w:cs="Browallia New"/>
                <w:b/>
                <w:color w:val="0F243E" w:themeColor="text2" w:themeShade="80"/>
                <w:spacing w:val="-3"/>
                <w:sz w:val="32"/>
                <w:szCs w:val="32"/>
              </w:rPr>
            </w:pPr>
            <w:r w:rsidRPr="00065A6C">
              <w:rPr>
                <w:rFonts w:ascii="Aptos Light" w:hAnsi="Aptos Light" w:cs="Browallia New"/>
                <w:b/>
                <w:color w:val="0F243E" w:themeColor="text2" w:themeShade="80"/>
                <w:spacing w:val="-3"/>
                <w:sz w:val="32"/>
                <w:szCs w:val="32"/>
              </w:rPr>
              <w:t>ENGAGEMENT SOCIAL</w:t>
            </w:r>
          </w:p>
        </w:tc>
      </w:tr>
    </w:tbl>
    <w:p w14:paraId="18F3BFB4" w14:textId="1BB222C9" w:rsidR="00883958" w:rsidRPr="00065A6C" w:rsidRDefault="00883958" w:rsidP="00065A6C">
      <w:pPr>
        <w:tabs>
          <w:tab w:val="left" w:pos="2268"/>
          <w:tab w:val="left" w:pos="2835"/>
          <w:tab w:val="left" w:pos="6237"/>
        </w:tabs>
        <w:suppressAutoHyphens/>
        <w:jc w:val="both"/>
        <w:rPr>
          <w:rFonts w:ascii="Aptos Light" w:hAnsi="Aptos Light" w:cs="Browallia New"/>
          <w:color w:val="17365D" w:themeColor="text2" w:themeShade="BF"/>
          <w:spacing w:val="-3"/>
          <w:sz w:val="16"/>
          <w:szCs w:val="16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6977"/>
        <w:gridCol w:w="2268"/>
      </w:tblGrid>
      <w:tr w:rsidR="005C3C6A" w:rsidRPr="00065A6C" w14:paraId="20953E39" w14:textId="77777777" w:rsidTr="002564F0">
        <w:tc>
          <w:tcPr>
            <w:tcW w:w="6979" w:type="dxa"/>
            <w:shd w:val="clear" w:color="auto" w:fill="auto"/>
          </w:tcPr>
          <w:p w14:paraId="5A0E2465" w14:textId="77777777" w:rsidR="00883958" w:rsidRPr="00065A6C" w:rsidRDefault="00883958" w:rsidP="00065A6C">
            <w:pPr>
              <w:tabs>
                <w:tab w:val="left" w:pos="-360"/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ind w:hanging="79"/>
              <w:jc w:val="both"/>
              <w:rPr>
                <w:rFonts w:ascii="Aptos Light" w:hAnsi="Aptos Light" w:cs="Browallia New"/>
                <w:b/>
                <w:color w:val="17365D" w:themeColor="text2" w:themeShade="BF"/>
                <w:spacing w:val="-3"/>
                <w:szCs w:val="22"/>
              </w:rPr>
            </w:pPr>
            <w:r w:rsidRPr="00065A6C">
              <w:rPr>
                <w:rFonts w:ascii="Aptos Light" w:hAnsi="Aptos Light" w:cs="Browallia New"/>
                <w:b/>
                <w:color w:val="17365D" w:themeColor="text2" w:themeShade="BF"/>
                <w:szCs w:val="22"/>
              </w:rPr>
              <w:t>Coordonnateur audiovisuel</w:t>
            </w:r>
            <w:r w:rsidRPr="00065A6C">
              <w:rPr>
                <w:rFonts w:ascii="Aptos Light" w:hAnsi="Aptos Light" w:cs="Browallia New"/>
                <w:b/>
                <w:color w:val="17365D" w:themeColor="text2" w:themeShade="BF"/>
                <w:spacing w:val="-3"/>
                <w:szCs w:val="22"/>
              </w:rPr>
              <w:t xml:space="preserve"> </w:t>
            </w:r>
            <w:r w:rsidR="00894913" w:rsidRPr="00065A6C">
              <w:rPr>
                <w:rFonts w:ascii="Aptos Light" w:hAnsi="Aptos Light" w:cs="Browallia New"/>
                <w:b/>
                <w:color w:val="17365D" w:themeColor="text2" w:themeShade="BF"/>
                <w:spacing w:val="-3"/>
                <w:szCs w:val="22"/>
              </w:rPr>
              <w:t>bénévole</w:t>
            </w:r>
          </w:p>
        </w:tc>
        <w:tc>
          <w:tcPr>
            <w:tcW w:w="2268" w:type="dxa"/>
            <w:shd w:val="clear" w:color="auto" w:fill="auto"/>
          </w:tcPr>
          <w:p w14:paraId="6B9725E2" w14:textId="77777777" w:rsidR="00883958" w:rsidRPr="00065A6C" w:rsidRDefault="002564F0" w:rsidP="00065A6C">
            <w:pPr>
              <w:tabs>
                <w:tab w:val="left" w:pos="-360"/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jc w:val="right"/>
              <w:rPr>
                <w:rFonts w:ascii="Aptos Light" w:hAnsi="Aptos Light" w:cs="Browallia New"/>
                <w:b/>
                <w:color w:val="17365D" w:themeColor="text2" w:themeShade="BF"/>
                <w:spacing w:val="-3"/>
                <w:szCs w:val="22"/>
              </w:rPr>
            </w:pPr>
            <w:r w:rsidRPr="00065A6C">
              <w:rPr>
                <w:rFonts w:ascii="Aptos Light" w:hAnsi="Aptos Light" w:cs="Browallia New"/>
                <w:b/>
                <w:color w:val="17365D" w:themeColor="text2" w:themeShade="BF"/>
                <w:szCs w:val="22"/>
              </w:rPr>
              <w:t>Printemps</w:t>
            </w:r>
            <w:r w:rsidR="00883958" w:rsidRPr="00065A6C">
              <w:rPr>
                <w:rFonts w:ascii="Aptos Light" w:hAnsi="Aptos Light" w:cs="Browallia New"/>
                <w:b/>
                <w:color w:val="17365D" w:themeColor="text2" w:themeShade="BF"/>
                <w:szCs w:val="22"/>
              </w:rPr>
              <w:t xml:space="preserve"> 20XX</w:t>
            </w:r>
            <w:r w:rsidR="00883958" w:rsidRPr="00065A6C">
              <w:rPr>
                <w:rFonts w:ascii="Aptos Light" w:hAnsi="Aptos Light" w:cs="Browallia New"/>
                <w:b/>
                <w:caps/>
                <w:color w:val="17365D" w:themeColor="text2" w:themeShade="BF"/>
                <w:szCs w:val="22"/>
              </w:rPr>
              <w:t>, 20XX</w:t>
            </w:r>
          </w:p>
        </w:tc>
      </w:tr>
    </w:tbl>
    <w:p w14:paraId="1880D292" w14:textId="353A9CBB" w:rsidR="00883958" w:rsidRDefault="00883958" w:rsidP="00065A6C">
      <w:pPr>
        <w:tabs>
          <w:tab w:val="left" w:pos="426"/>
          <w:tab w:val="left" w:pos="2835"/>
          <w:tab w:val="left" w:pos="6237"/>
        </w:tabs>
        <w:suppressAutoHyphens/>
        <w:ind w:left="426"/>
        <w:jc w:val="both"/>
        <w:rPr>
          <w:rFonts w:ascii="Aptos Light" w:hAnsi="Aptos Light" w:cs="Browallia New"/>
          <w:color w:val="17365D" w:themeColor="text2" w:themeShade="BF"/>
          <w:spacing w:val="-3"/>
          <w:szCs w:val="22"/>
        </w:rPr>
      </w:pPr>
      <w:r w:rsidRPr="00065A6C">
        <w:rPr>
          <w:rFonts w:ascii="Aptos Light" w:hAnsi="Aptos Light" w:cs="Browallia New"/>
          <w:color w:val="17365D" w:themeColor="text2" w:themeShade="BF"/>
          <w:spacing w:val="-3"/>
          <w:szCs w:val="22"/>
        </w:rPr>
        <w:t>Fête de l’amitié, Lévis</w:t>
      </w:r>
    </w:p>
    <w:p w14:paraId="6A7BF051" w14:textId="25733304" w:rsidR="009061D0" w:rsidRDefault="00883958" w:rsidP="009061D0">
      <w:pPr>
        <w:pStyle w:val="Paragraphedeliste"/>
        <w:numPr>
          <w:ilvl w:val="0"/>
          <w:numId w:val="4"/>
        </w:numPr>
        <w:tabs>
          <w:tab w:val="left" w:pos="-360"/>
          <w:tab w:val="left" w:pos="488"/>
          <w:tab w:val="left" w:pos="709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jc w:val="both"/>
        <w:rPr>
          <w:rFonts w:ascii="Aptos Light" w:hAnsi="Aptos Light" w:cs="Browallia New"/>
          <w:color w:val="17365D" w:themeColor="text2" w:themeShade="BF"/>
          <w:spacing w:val="-3"/>
          <w:szCs w:val="22"/>
        </w:rPr>
      </w:pPr>
      <w:r w:rsidRPr="009061D0">
        <w:rPr>
          <w:rFonts w:ascii="Aptos Light" w:hAnsi="Aptos Light" w:cs="Browallia New"/>
          <w:color w:val="17365D" w:themeColor="text2" w:themeShade="BF"/>
          <w:spacing w:val="-3"/>
          <w:szCs w:val="22"/>
        </w:rPr>
        <w:t>Prévoir le matériel informatique et audiovisuel nécessaire pour 2 sites lors de l’événement</w:t>
      </w:r>
    </w:p>
    <w:p w14:paraId="22A5B3C9" w14:textId="3625FD87" w:rsidR="00883958" w:rsidRPr="009061D0" w:rsidRDefault="00883958" w:rsidP="009061D0">
      <w:pPr>
        <w:pStyle w:val="Paragraphedeliste"/>
        <w:numPr>
          <w:ilvl w:val="0"/>
          <w:numId w:val="4"/>
        </w:numPr>
        <w:tabs>
          <w:tab w:val="left" w:pos="-360"/>
          <w:tab w:val="left" w:pos="488"/>
          <w:tab w:val="left" w:pos="709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jc w:val="both"/>
        <w:rPr>
          <w:rFonts w:ascii="Aptos Light" w:hAnsi="Aptos Light" w:cs="Browallia New"/>
          <w:color w:val="17365D" w:themeColor="text2" w:themeShade="BF"/>
          <w:spacing w:val="-3"/>
          <w:szCs w:val="22"/>
        </w:rPr>
      </w:pPr>
      <w:r w:rsidRPr="009061D0">
        <w:rPr>
          <w:rFonts w:ascii="Aptos Light" w:hAnsi="Aptos Light" w:cs="Browallia New"/>
          <w:color w:val="17365D" w:themeColor="text2" w:themeShade="BF"/>
          <w:spacing w:val="-3"/>
          <w:szCs w:val="22"/>
        </w:rPr>
        <w:t>Assurer le bon fonctionnement des équipements et des activités</w:t>
      </w:r>
    </w:p>
    <w:p w14:paraId="49EEEF73" w14:textId="77777777" w:rsidR="00572014" w:rsidRPr="00065A6C" w:rsidRDefault="00572014" w:rsidP="00065A6C">
      <w:pPr>
        <w:tabs>
          <w:tab w:val="left" w:pos="2268"/>
          <w:tab w:val="left" w:pos="2835"/>
          <w:tab w:val="left" w:pos="6237"/>
        </w:tabs>
        <w:suppressAutoHyphens/>
        <w:jc w:val="both"/>
        <w:rPr>
          <w:rFonts w:ascii="Aptos Light" w:hAnsi="Aptos Light" w:cs="Browallia New"/>
          <w:b/>
          <w:color w:val="17365D" w:themeColor="text2" w:themeShade="BF"/>
          <w:spacing w:val="-3"/>
          <w:szCs w:val="22"/>
        </w:rPr>
      </w:pPr>
    </w:p>
    <w:tbl>
      <w:tblPr>
        <w:tblW w:w="0" w:type="auto"/>
        <w:tblBorders>
          <w:bottom w:val="threeDEmboss" w:sz="6" w:space="0" w:color="auto"/>
        </w:tblBorders>
        <w:tblLook w:val="04A0" w:firstRow="1" w:lastRow="0" w:firstColumn="1" w:lastColumn="0" w:noHBand="0" w:noVBand="1"/>
      </w:tblPr>
      <w:tblGrid>
        <w:gridCol w:w="9637"/>
      </w:tblGrid>
      <w:tr w:rsidR="005C3C6A" w:rsidRPr="00065A6C" w14:paraId="3048468E" w14:textId="77777777" w:rsidTr="00B32A10">
        <w:tc>
          <w:tcPr>
            <w:tcW w:w="10031" w:type="dxa"/>
            <w:tcBorders>
              <w:bottom w:val="threeDEngrave" w:sz="18" w:space="0" w:color="17365D" w:themeColor="text2" w:themeShade="BF"/>
            </w:tcBorders>
            <w:shd w:val="clear" w:color="auto" w:fill="auto"/>
          </w:tcPr>
          <w:p w14:paraId="6E64E8EA" w14:textId="573D24EE" w:rsidR="00883958" w:rsidRPr="00065A6C" w:rsidRDefault="00883958" w:rsidP="00065A6C">
            <w:pPr>
              <w:tabs>
                <w:tab w:val="left" w:pos="2268"/>
                <w:tab w:val="left" w:pos="2835"/>
                <w:tab w:val="left" w:pos="6237"/>
              </w:tabs>
              <w:suppressAutoHyphens/>
              <w:jc w:val="both"/>
              <w:rPr>
                <w:rFonts w:ascii="Aptos Light" w:hAnsi="Aptos Light" w:cs="Browallia New"/>
                <w:b/>
                <w:color w:val="0F243E" w:themeColor="text2" w:themeShade="80"/>
                <w:spacing w:val="-3"/>
                <w:sz w:val="32"/>
                <w:szCs w:val="32"/>
              </w:rPr>
            </w:pPr>
            <w:r w:rsidRPr="00065A6C">
              <w:rPr>
                <w:rFonts w:ascii="Aptos Light" w:hAnsi="Aptos Light" w:cs="Browallia New"/>
                <w:b/>
                <w:color w:val="0F243E" w:themeColor="text2" w:themeShade="80"/>
                <w:spacing w:val="-3"/>
                <w:sz w:val="32"/>
                <w:szCs w:val="32"/>
              </w:rPr>
              <w:t>LOISIRS</w:t>
            </w:r>
          </w:p>
        </w:tc>
      </w:tr>
    </w:tbl>
    <w:p w14:paraId="5FC77EA4" w14:textId="10B3A7E8" w:rsidR="00883958" w:rsidRPr="00065A6C" w:rsidRDefault="00883958" w:rsidP="00065A6C">
      <w:pPr>
        <w:tabs>
          <w:tab w:val="left" w:pos="2268"/>
          <w:tab w:val="left" w:pos="2835"/>
          <w:tab w:val="left" w:pos="6237"/>
        </w:tabs>
        <w:suppressAutoHyphens/>
        <w:jc w:val="both"/>
        <w:rPr>
          <w:rFonts w:ascii="Aptos Light" w:hAnsi="Aptos Light" w:cs="Browallia New"/>
          <w:b/>
          <w:color w:val="17365D" w:themeColor="text2" w:themeShade="BF"/>
          <w:spacing w:val="-3"/>
          <w:sz w:val="16"/>
          <w:szCs w:val="16"/>
        </w:rPr>
      </w:pPr>
    </w:p>
    <w:p w14:paraId="0352373E" w14:textId="6B568B89" w:rsidR="00883958" w:rsidRPr="00065A6C" w:rsidRDefault="00883958" w:rsidP="00065A6C">
      <w:pPr>
        <w:ind w:left="426" w:right="141"/>
        <w:rPr>
          <w:rFonts w:ascii="Aptos Light" w:hAnsi="Aptos Light" w:cs="Browallia New"/>
          <w:color w:val="17365D" w:themeColor="text2" w:themeShade="BF"/>
        </w:rPr>
      </w:pPr>
      <w:r w:rsidRPr="00065A6C">
        <w:rPr>
          <w:rFonts w:ascii="Aptos Light" w:hAnsi="Aptos Light" w:cs="Browallia New"/>
          <w:color w:val="17365D" w:themeColor="text2" w:themeShade="BF"/>
          <w:szCs w:val="22"/>
        </w:rPr>
        <w:t>Basketball récréatif, 5 ans de ski alpin de compétition, programmation de jeux.</w:t>
      </w:r>
    </w:p>
    <w:p w14:paraId="041DFAF4" w14:textId="77777777" w:rsidR="00883958" w:rsidRPr="00065A6C" w:rsidRDefault="00883958" w:rsidP="00065A6C">
      <w:pPr>
        <w:rPr>
          <w:rFonts w:ascii="Aptos Light" w:hAnsi="Aptos Light" w:cs="Browallia New"/>
          <w:color w:val="17365D" w:themeColor="text2" w:themeShade="BF"/>
          <w:sz w:val="14"/>
          <w:szCs w:val="14"/>
        </w:rPr>
      </w:pPr>
    </w:p>
    <w:p w14:paraId="0D310351" w14:textId="77777777" w:rsidR="00090DDF" w:rsidRPr="00065A6C" w:rsidRDefault="00090DDF" w:rsidP="00065A6C">
      <w:pPr>
        <w:pStyle w:val="Retraitcorpsdetexte"/>
        <w:ind w:left="0"/>
        <w:rPr>
          <w:rFonts w:ascii="Aptos Light" w:hAnsi="Aptos Light" w:cs="Browallia New"/>
          <w:b/>
          <w:bCs/>
          <w:i/>
          <w:color w:val="17365D" w:themeColor="text2" w:themeShade="BF"/>
          <w:sz w:val="20"/>
          <w:szCs w:val="20"/>
        </w:rPr>
      </w:pPr>
    </w:p>
    <w:p w14:paraId="6A02D5DB" w14:textId="7E348405" w:rsidR="00090DDF" w:rsidRDefault="00090DDF" w:rsidP="00065A6C">
      <w:pPr>
        <w:pStyle w:val="Retraitcorpsdetexte"/>
        <w:ind w:left="0"/>
        <w:rPr>
          <w:rFonts w:ascii="Aptos Light" w:hAnsi="Aptos Light" w:cs="Browallia New"/>
          <w:b/>
          <w:bCs/>
          <w:i/>
          <w:color w:val="17365D" w:themeColor="text2" w:themeShade="BF"/>
          <w:sz w:val="20"/>
          <w:szCs w:val="20"/>
        </w:rPr>
      </w:pPr>
    </w:p>
    <w:p w14:paraId="6A5F7BDC" w14:textId="601BAECA" w:rsidR="009061D0" w:rsidRDefault="009061D0" w:rsidP="00065A6C">
      <w:pPr>
        <w:pStyle w:val="Retraitcorpsdetexte"/>
        <w:ind w:left="0"/>
        <w:rPr>
          <w:rFonts w:ascii="Aptos Light" w:hAnsi="Aptos Light" w:cs="Browallia New"/>
          <w:b/>
          <w:bCs/>
          <w:i/>
          <w:color w:val="17365D" w:themeColor="text2" w:themeShade="BF"/>
          <w:sz w:val="20"/>
          <w:szCs w:val="20"/>
        </w:rPr>
      </w:pPr>
    </w:p>
    <w:p w14:paraId="4340180C" w14:textId="19E3A1AA" w:rsidR="009061D0" w:rsidRPr="00065A6C" w:rsidRDefault="009061D0" w:rsidP="00065A6C">
      <w:pPr>
        <w:pStyle w:val="Retraitcorpsdetexte"/>
        <w:ind w:left="0"/>
        <w:rPr>
          <w:rFonts w:ascii="Aptos Light" w:hAnsi="Aptos Light" w:cs="Browallia New"/>
          <w:b/>
          <w:bCs/>
          <w:i/>
          <w:color w:val="17365D" w:themeColor="text2" w:themeShade="BF"/>
          <w:sz w:val="20"/>
          <w:szCs w:val="20"/>
        </w:rPr>
      </w:pPr>
    </w:p>
    <w:p w14:paraId="09D3286D" w14:textId="3BBAD16B" w:rsidR="00090DDF" w:rsidRPr="00065A6C" w:rsidRDefault="00090DDF" w:rsidP="00065A6C">
      <w:pPr>
        <w:pStyle w:val="Retraitcorpsdetexte"/>
        <w:ind w:left="0"/>
        <w:rPr>
          <w:rFonts w:ascii="Aptos Light" w:hAnsi="Aptos Light" w:cs="Browallia New"/>
          <w:b/>
          <w:bCs/>
          <w:i/>
          <w:color w:val="17365D" w:themeColor="text2" w:themeShade="BF"/>
          <w:sz w:val="20"/>
          <w:szCs w:val="20"/>
        </w:rPr>
      </w:pPr>
    </w:p>
    <w:p w14:paraId="04C2865D" w14:textId="5F05A0A3" w:rsidR="00090DDF" w:rsidRPr="00065A6C" w:rsidRDefault="00090DDF" w:rsidP="00065A6C">
      <w:pPr>
        <w:pStyle w:val="Retraitcorpsdetexte"/>
        <w:ind w:left="0"/>
        <w:rPr>
          <w:rFonts w:ascii="Aptos Light" w:hAnsi="Aptos Light" w:cs="Browallia New"/>
          <w:b/>
          <w:bCs/>
          <w:i/>
          <w:color w:val="17365D" w:themeColor="text2" w:themeShade="BF"/>
          <w:sz w:val="20"/>
          <w:szCs w:val="20"/>
        </w:rPr>
      </w:pPr>
    </w:p>
    <w:p w14:paraId="35A94A12" w14:textId="74971B33" w:rsidR="00090DDF" w:rsidRPr="00065A6C" w:rsidRDefault="00090DDF" w:rsidP="00065A6C">
      <w:pPr>
        <w:pStyle w:val="Retraitcorpsdetexte"/>
        <w:ind w:left="0"/>
        <w:rPr>
          <w:rFonts w:ascii="Aptos Light" w:hAnsi="Aptos Light" w:cs="Browallia New"/>
          <w:b/>
          <w:bCs/>
          <w:i/>
          <w:color w:val="17365D" w:themeColor="text2" w:themeShade="BF"/>
          <w:sz w:val="20"/>
          <w:szCs w:val="20"/>
        </w:rPr>
      </w:pPr>
    </w:p>
    <w:p w14:paraId="41E6A92A" w14:textId="71AF7E8C" w:rsidR="009061D0" w:rsidRDefault="005C3C6A" w:rsidP="009061D0">
      <w:pPr>
        <w:tabs>
          <w:tab w:val="left" w:pos="-142"/>
          <w:tab w:val="left" w:pos="0"/>
          <w:tab w:val="left" w:pos="284"/>
          <w:tab w:val="left" w:pos="709"/>
        </w:tabs>
        <w:jc w:val="right"/>
        <w:rPr>
          <w:rFonts w:ascii="Aptos Light" w:hAnsi="Aptos Light" w:cs="Browallia New"/>
          <w:bCs/>
          <w:i/>
          <w:color w:val="17365D" w:themeColor="text2" w:themeShade="BF"/>
          <w:sz w:val="20"/>
          <w:szCs w:val="20"/>
        </w:rPr>
      </w:pPr>
      <w:hyperlink r:id="rId16" w:history="1">
        <w:r w:rsidRPr="00065A6C">
          <w:rPr>
            <w:rStyle w:val="Lienhypertexte"/>
            <w:rFonts w:ascii="Aptos Light" w:hAnsi="Aptos Light" w:cs="Browallia New"/>
            <w:bCs/>
            <w:sz w:val="20"/>
            <w:szCs w:val="20"/>
            <w14:textFill>
              <w14:solidFill>
                <w14:srgbClr w14:val="0000FF">
                  <w14:lumMod w14:val="75000"/>
                </w14:srgbClr>
              </w14:solidFill>
            </w14:textFill>
          </w:rPr>
          <w:t>Prenom.Nom@courriel.com</w:t>
        </w:r>
      </w:hyperlink>
      <w:r w:rsidRPr="00065A6C">
        <w:rPr>
          <w:rFonts w:ascii="Aptos Light" w:hAnsi="Aptos Light" w:cs="Browallia New"/>
          <w:bCs/>
          <w:color w:val="17365D" w:themeColor="text2" w:themeShade="BF"/>
          <w:sz w:val="20"/>
          <w:szCs w:val="20"/>
        </w:rPr>
        <w:t xml:space="preserve"> </w:t>
      </w:r>
      <w:r w:rsidR="00883958" w:rsidRPr="00065A6C">
        <w:rPr>
          <w:rFonts w:ascii="Aptos Light" w:hAnsi="Aptos Light" w:cs="Browallia New"/>
          <w:bCs/>
          <w:i/>
          <w:color w:val="17365D" w:themeColor="text2" w:themeShade="BF"/>
          <w:sz w:val="20"/>
          <w:szCs w:val="20"/>
        </w:rPr>
        <w:t xml:space="preserve"> </w:t>
      </w:r>
    </w:p>
    <w:p w14:paraId="3A8B556D" w14:textId="134CAF9F" w:rsidR="005A5249" w:rsidRPr="00065A6C" w:rsidRDefault="00B32A10" w:rsidP="009061D0">
      <w:pPr>
        <w:tabs>
          <w:tab w:val="left" w:pos="-142"/>
          <w:tab w:val="left" w:pos="0"/>
          <w:tab w:val="left" w:pos="284"/>
          <w:tab w:val="left" w:pos="709"/>
        </w:tabs>
        <w:jc w:val="right"/>
        <w:rPr>
          <w:rFonts w:ascii="Aptos Light" w:hAnsi="Aptos Light" w:cs="Browallia New"/>
          <w:b/>
          <w:bCs/>
          <w:i/>
          <w:iCs/>
          <w:caps/>
          <w:color w:val="17365D" w:themeColor="text2" w:themeShade="BF"/>
          <w:sz w:val="20"/>
          <w:szCs w:val="20"/>
          <w:lang w:val="fr-FR"/>
        </w:rPr>
      </w:pPr>
      <w:r>
        <w:rPr>
          <w:rFonts w:ascii="Aptos Light" w:hAnsi="Aptos Light" w:cs="Browallia New"/>
          <w:bCs/>
          <w:noProof/>
          <w:color w:val="1F497D" w:themeColor="text2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825BD68" wp14:editId="61447A4E">
                <wp:simplePos x="0" y="0"/>
                <wp:positionH relativeFrom="page">
                  <wp:align>right</wp:align>
                </wp:positionH>
                <wp:positionV relativeFrom="paragraph">
                  <wp:posOffset>320675</wp:posOffset>
                </wp:positionV>
                <wp:extent cx="6953250" cy="381000"/>
                <wp:effectExtent l="0" t="0" r="0" b="0"/>
                <wp:wrapNone/>
                <wp:docPr id="737809363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0" cy="381000"/>
                        </a:xfrm>
                        <a:prstGeom prst="rect">
                          <a:avLst/>
                        </a:prstGeom>
                        <a:solidFill>
                          <a:srgbClr val="1E497C">
                            <a:alpha val="5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94BDB8" id="Rectangle 5" o:spid="_x0000_s1026" style="position:absolute;margin-left:496.3pt;margin-top:25.25pt;width:547.5pt;height:30pt;z-index:25166745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" fillcolor="#1e497c" stroked="f" strokeweight="2pt">
                <v:fill opacity="32896f"/>
                <w10:wrap anchorx="page"/>
              </v:rect>
            </w:pict>
          </mc:Fallback>
        </mc:AlternateContent>
      </w:r>
      <w:r w:rsidR="00883958" w:rsidRPr="00065A6C">
        <w:rPr>
          <w:rFonts w:ascii="Aptos Light" w:hAnsi="Aptos Light" w:cs="Browallia New"/>
          <w:bCs/>
          <w:i/>
          <w:color w:val="17365D" w:themeColor="text2" w:themeShade="BF"/>
          <w:sz w:val="20"/>
          <w:szCs w:val="20"/>
        </w:rPr>
        <w:t>4</w:t>
      </w:r>
      <w:r w:rsidR="00883958" w:rsidRPr="00065A6C">
        <w:rPr>
          <w:rFonts w:ascii="Aptos Light" w:hAnsi="Aptos Light" w:cs="Browallia New"/>
          <w:bCs/>
          <w:color w:val="17365D" w:themeColor="text2" w:themeShade="BF"/>
          <w:sz w:val="20"/>
          <w:szCs w:val="20"/>
        </w:rPr>
        <w:t xml:space="preserve">18 123-4567  </w:t>
      </w:r>
      <w:r w:rsidR="00415886" w:rsidRPr="00065A6C">
        <w:rPr>
          <w:rFonts w:ascii="Aptos Light" w:hAnsi="Aptos Light" w:cs="Browallia New"/>
          <w:bCs/>
          <w:color w:val="17365D" w:themeColor="text2" w:themeShade="BF"/>
          <w:sz w:val="20"/>
          <w:szCs w:val="20"/>
        </w:rPr>
        <w:t xml:space="preserve"> </w:t>
      </w:r>
    </w:p>
    <w:sectPr w:rsidR="005A5249" w:rsidRPr="00065A6C" w:rsidSect="0046727E">
      <w:pgSz w:w="12240" w:h="15840" w:code="1"/>
      <w:pgMar w:top="851" w:right="1327" w:bottom="567" w:left="1276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80FDA2" w14:textId="77777777" w:rsidR="00714C2F" w:rsidRDefault="00714C2F" w:rsidP="00115C86">
      <w:r>
        <w:separator/>
      </w:r>
    </w:p>
  </w:endnote>
  <w:endnote w:type="continuationSeparator" w:id="0">
    <w:p w14:paraId="08AC1568" w14:textId="77777777" w:rsidR="00714C2F" w:rsidRDefault="00714C2F" w:rsidP="00115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tique Olive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Light">
    <w:charset w:val="00"/>
    <w:family w:val="swiss"/>
    <w:pitch w:val="variable"/>
    <w:sig w:usb0="20000287" w:usb1="00000003" w:usb2="00000000" w:usb3="00000000" w:csb0="0000019F" w:csb1="00000000"/>
  </w:font>
  <w:font w:name="Browallia New"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35B133" w14:textId="77777777" w:rsidR="00714C2F" w:rsidRDefault="00714C2F" w:rsidP="00115C86">
      <w:r>
        <w:separator/>
      </w:r>
    </w:p>
  </w:footnote>
  <w:footnote w:type="continuationSeparator" w:id="0">
    <w:p w14:paraId="05DEEC28" w14:textId="77777777" w:rsidR="00714C2F" w:rsidRDefault="00714C2F" w:rsidP="00115C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A1A4E"/>
    <w:multiLevelType w:val="hybridMultilevel"/>
    <w:tmpl w:val="E72E67EE"/>
    <w:lvl w:ilvl="0" w:tplc="8DB85538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4F74EA"/>
    <w:multiLevelType w:val="hybridMultilevel"/>
    <w:tmpl w:val="072EDCB0"/>
    <w:lvl w:ilvl="0" w:tplc="8DB85538">
      <w:start w:val="1"/>
      <w:numFmt w:val="bullet"/>
      <w:lvlText w:val=""/>
      <w:lvlJc w:val="left"/>
      <w:pPr>
        <w:ind w:left="848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56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8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00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72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44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6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8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608" w:hanging="360"/>
      </w:pPr>
      <w:rPr>
        <w:rFonts w:ascii="Wingdings" w:hAnsi="Wingdings" w:hint="default"/>
      </w:rPr>
    </w:lvl>
  </w:abstractNum>
  <w:abstractNum w:abstractNumId="2" w15:restartNumberingAfterBreak="0">
    <w:nsid w:val="1D020E31"/>
    <w:multiLevelType w:val="hybridMultilevel"/>
    <w:tmpl w:val="4BA420D4"/>
    <w:lvl w:ilvl="0" w:tplc="8DB85538">
      <w:start w:val="1"/>
      <w:numFmt w:val="bullet"/>
      <w:lvlText w:val=""/>
      <w:lvlJc w:val="left"/>
      <w:pPr>
        <w:ind w:left="786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390E1313"/>
    <w:multiLevelType w:val="hybridMultilevel"/>
    <w:tmpl w:val="C7A69F00"/>
    <w:lvl w:ilvl="0" w:tplc="8DB85538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A413FB"/>
    <w:multiLevelType w:val="hybridMultilevel"/>
    <w:tmpl w:val="9508C894"/>
    <w:lvl w:ilvl="0" w:tplc="8DB85538">
      <w:start w:val="1"/>
      <w:numFmt w:val="bullet"/>
      <w:lvlText w:val=""/>
      <w:lvlJc w:val="left"/>
      <w:pPr>
        <w:ind w:left="1146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29516686">
    <w:abstractNumId w:val="3"/>
  </w:num>
  <w:num w:numId="2" w16cid:durableId="666439958">
    <w:abstractNumId w:val="2"/>
  </w:num>
  <w:num w:numId="3" w16cid:durableId="1673988055">
    <w:abstractNumId w:val="0"/>
  </w:num>
  <w:num w:numId="4" w16cid:durableId="1706296660">
    <w:abstractNumId w:val="1"/>
  </w:num>
  <w:num w:numId="5" w16cid:durableId="751397296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 w:grammar="clean"/>
  <w:attachedTemplate r:id="rId1"/>
  <w:defaultTabStop w:val="708"/>
  <w:hyphenationZone w:val="425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D85"/>
    <w:rsid w:val="00001D81"/>
    <w:rsid w:val="00006224"/>
    <w:rsid w:val="00013EB1"/>
    <w:rsid w:val="000163B5"/>
    <w:rsid w:val="00016B38"/>
    <w:rsid w:val="00017332"/>
    <w:rsid w:val="000234AC"/>
    <w:rsid w:val="00026118"/>
    <w:rsid w:val="000273FB"/>
    <w:rsid w:val="00031F9C"/>
    <w:rsid w:val="00032538"/>
    <w:rsid w:val="000334AE"/>
    <w:rsid w:val="00033C4A"/>
    <w:rsid w:val="000376DE"/>
    <w:rsid w:val="000443A3"/>
    <w:rsid w:val="0004595D"/>
    <w:rsid w:val="00050415"/>
    <w:rsid w:val="00050C14"/>
    <w:rsid w:val="0005378B"/>
    <w:rsid w:val="00053911"/>
    <w:rsid w:val="00056CC9"/>
    <w:rsid w:val="00057284"/>
    <w:rsid w:val="000574AA"/>
    <w:rsid w:val="000623AF"/>
    <w:rsid w:val="00064474"/>
    <w:rsid w:val="00065A6C"/>
    <w:rsid w:val="00067F1B"/>
    <w:rsid w:val="00073BB4"/>
    <w:rsid w:val="0007433B"/>
    <w:rsid w:val="00074D63"/>
    <w:rsid w:val="0008008E"/>
    <w:rsid w:val="000840EA"/>
    <w:rsid w:val="00090DDF"/>
    <w:rsid w:val="00091B2F"/>
    <w:rsid w:val="00092045"/>
    <w:rsid w:val="00094152"/>
    <w:rsid w:val="000945C4"/>
    <w:rsid w:val="000950B8"/>
    <w:rsid w:val="000A0802"/>
    <w:rsid w:val="000A0AD1"/>
    <w:rsid w:val="000A6F56"/>
    <w:rsid w:val="000A753B"/>
    <w:rsid w:val="000B6006"/>
    <w:rsid w:val="000C42B0"/>
    <w:rsid w:val="000D44EE"/>
    <w:rsid w:val="000D4D67"/>
    <w:rsid w:val="000D68FD"/>
    <w:rsid w:val="000D759E"/>
    <w:rsid w:val="000E0BCF"/>
    <w:rsid w:val="00100F3F"/>
    <w:rsid w:val="00101AD8"/>
    <w:rsid w:val="00112757"/>
    <w:rsid w:val="00112C85"/>
    <w:rsid w:val="00113E14"/>
    <w:rsid w:val="00115C86"/>
    <w:rsid w:val="00115DE3"/>
    <w:rsid w:val="00117EE1"/>
    <w:rsid w:val="00121D13"/>
    <w:rsid w:val="00130AFA"/>
    <w:rsid w:val="00131612"/>
    <w:rsid w:val="00136B40"/>
    <w:rsid w:val="00144FB1"/>
    <w:rsid w:val="0015753B"/>
    <w:rsid w:val="00157FB6"/>
    <w:rsid w:val="0016177A"/>
    <w:rsid w:val="00163FC9"/>
    <w:rsid w:val="00166304"/>
    <w:rsid w:val="00166865"/>
    <w:rsid w:val="0016737D"/>
    <w:rsid w:val="00167BA7"/>
    <w:rsid w:val="00171425"/>
    <w:rsid w:val="00173BB6"/>
    <w:rsid w:val="0018376A"/>
    <w:rsid w:val="00183DD4"/>
    <w:rsid w:val="001854B0"/>
    <w:rsid w:val="00185A68"/>
    <w:rsid w:val="00186604"/>
    <w:rsid w:val="001922A7"/>
    <w:rsid w:val="00193EEA"/>
    <w:rsid w:val="00197E25"/>
    <w:rsid w:val="001A0812"/>
    <w:rsid w:val="001A2478"/>
    <w:rsid w:val="001A2A21"/>
    <w:rsid w:val="001A33D8"/>
    <w:rsid w:val="001A629C"/>
    <w:rsid w:val="001A78D1"/>
    <w:rsid w:val="001B05A6"/>
    <w:rsid w:val="001B17DB"/>
    <w:rsid w:val="001B22AD"/>
    <w:rsid w:val="001B4947"/>
    <w:rsid w:val="001C0998"/>
    <w:rsid w:val="001C425B"/>
    <w:rsid w:val="001C5317"/>
    <w:rsid w:val="001C62AE"/>
    <w:rsid w:val="001D0839"/>
    <w:rsid w:val="001D0D28"/>
    <w:rsid w:val="001D1549"/>
    <w:rsid w:val="001D6E20"/>
    <w:rsid w:val="001E4924"/>
    <w:rsid w:val="001E4F7D"/>
    <w:rsid w:val="001E5BE2"/>
    <w:rsid w:val="001F103F"/>
    <w:rsid w:val="001F2795"/>
    <w:rsid w:val="001F2BAD"/>
    <w:rsid w:val="001F3FB7"/>
    <w:rsid w:val="001F4F60"/>
    <w:rsid w:val="001F6534"/>
    <w:rsid w:val="001F7F13"/>
    <w:rsid w:val="002015CE"/>
    <w:rsid w:val="00205253"/>
    <w:rsid w:val="002070C9"/>
    <w:rsid w:val="00211A75"/>
    <w:rsid w:val="00213F1D"/>
    <w:rsid w:val="00214A9D"/>
    <w:rsid w:val="00220B30"/>
    <w:rsid w:val="002217DB"/>
    <w:rsid w:val="00221904"/>
    <w:rsid w:val="00225C04"/>
    <w:rsid w:val="002308FF"/>
    <w:rsid w:val="0023138F"/>
    <w:rsid w:val="00231D37"/>
    <w:rsid w:val="002322A5"/>
    <w:rsid w:val="0023406E"/>
    <w:rsid w:val="00234D6B"/>
    <w:rsid w:val="00234F59"/>
    <w:rsid w:val="002354F8"/>
    <w:rsid w:val="00236776"/>
    <w:rsid w:val="002425F9"/>
    <w:rsid w:val="00243F9A"/>
    <w:rsid w:val="00247FA6"/>
    <w:rsid w:val="002564F0"/>
    <w:rsid w:val="00257BFA"/>
    <w:rsid w:val="0026025A"/>
    <w:rsid w:val="002606AD"/>
    <w:rsid w:val="002616AE"/>
    <w:rsid w:val="00261C86"/>
    <w:rsid w:val="002659BA"/>
    <w:rsid w:val="00265D97"/>
    <w:rsid w:val="002673B9"/>
    <w:rsid w:val="00272115"/>
    <w:rsid w:val="0027231D"/>
    <w:rsid w:val="00273C28"/>
    <w:rsid w:val="0028050A"/>
    <w:rsid w:val="002821D0"/>
    <w:rsid w:val="00282EA8"/>
    <w:rsid w:val="00283752"/>
    <w:rsid w:val="002853A8"/>
    <w:rsid w:val="002906E9"/>
    <w:rsid w:val="00291FD0"/>
    <w:rsid w:val="00292330"/>
    <w:rsid w:val="002933D1"/>
    <w:rsid w:val="0029477F"/>
    <w:rsid w:val="0029497F"/>
    <w:rsid w:val="00295B8D"/>
    <w:rsid w:val="002962FC"/>
    <w:rsid w:val="002969DF"/>
    <w:rsid w:val="002A1A94"/>
    <w:rsid w:val="002A5E8B"/>
    <w:rsid w:val="002A7004"/>
    <w:rsid w:val="002B0226"/>
    <w:rsid w:val="002B1399"/>
    <w:rsid w:val="002B1C30"/>
    <w:rsid w:val="002C5556"/>
    <w:rsid w:val="002C56F3"/>
    <w:rsid w:val="002C56FC"/>
    <w:rsid w:val="002C589A"/>
    <w:rsid w:val="002C6036"/>
    <w:rsid w:val="002C61F4"/>
    <w:rsid w:val="002C6302"/>
    <w:rsid w:val="002D046F"/>
    <w:rsid w:val="002D1F57"/>
    <w:rsid w:val="002D3C70"/>
    <w:rsid w:val="002D738B"/>
    <w:rsid w:val="002E2150"/>
    <w:rsid w:val="002E2841"/>
    <w:rsid w:val="002E77F1"/>
    <w:rsid w:val="002F31EC"/>
    <w:rsid w:val="002F475A"/>
    <w:rsid w:val="002F534F"/>
    <w:rsid w:val="00301F70"/>
    <w:rsid w:val="003054F2"/>
    <w:rsid w:val="00305D83"/>
    <w:rsid w:val="00307653"/>
    <w:rsid w:val="003112CE"/>
    <w:rsid w:val="00317576"/>
    <w:rsid w:val="00317B67"/>
    <w:rsid w:val="00320572"/>
    <w:rsid w:val="00324064"/>
    <w:rsid w:val="003254E0"/>
    <w:rsid w:val="00325756"/>
    <w:rsid w:val="003317DD"/>
    <w:rsid w:val="00334B4B"/>
    <w:rsid w:val="00334F38"/>
    <w:rsid w:val="00340BF0"/>
    <w:rsid w:val="00340F65"/>
    <w:rsid w:val="0034137B"/>
    <w:rsid w:val="003414B0"/>
    <w:rsid w:val="00341F6B"/>
    <w:rsid w:val="00346974"/>
    <w:rsid w:val="00346A28"/>
    <w:rsid w:val="00352DED"/>
    <w:rsid w:val="003534EB"/>
    <w:rsid w:val="003573CA"/>
    <w:rsid w:val="00360830"/>
    <w:rsid w:val="00363C29"/>
    <w:rsid w:val="00365DDA"/>
    <w:rsid w:val="00366B0D"/>
    <w:rsid w:val="00372EEB"/>
    <w:rsid w:val="00373D43"/>
    <w:rsid w:val="00384232"/>
    <w:rsid w:val="00387CAE"/>
    <w:rsid w:val="00390EAF"/>
    <w:rsid w:val="00391A35"/>
    <w:rsid w:val="00392309"/>
    <w:rsid w:val="00393276"/>
    <w:rsid w:val="00393AA6"/>
    <w:rsid w:val="00394BED"/>
    <w:rsid w:val="00395426"/>
    <w:rsid w:val="00395D58"/>
    <w:rsid w:val="003961C9"/>
    <w:rsid w:val="00397E14"/>
    <w:rsid w:val="003A1EF8"/>
    <w:rsid w:val="003A56A0"/>
    <w:rsid w:val="003A754C"/>
    <w:rsid w:val="003B2FC7"/>
    <w:rsid w:val="003B3201"/>
    <w:rsid w:val="003C0D41"/>
    <w:rsid w:val="003C0FCB"/>
    <w:rsid w:val="003C2CC5"/>
    <w:rsid w:val="003C2F56"/>
    <w:rsid w:val="003C392E"/>
    <w:rsid w:val="003C55EA"/>
    <w:rsid w:val="003C5EAA"/>
    <w:rsid w:val="003C5F9F"/>
    <w:rsid w:val="003C6E1C"/>
    <w:rsid w:val="003C7405"/>
    <w:rsid w:val="003D435E"/>
    <w:rsid w:val="003D75F7"/>
    <w:rsid w:val="003D7C70"/>
    <w:rsid w:val="003F02A4"/>
    <w:rsid w:val="003F27E8"/>
    <w:rsid w:val="003F3330"/>
    <w:rsid w:val="003F46A9"/>
    <w:rsid w:val="003F5BD1"/>
    <w:rsid w:val="004034E2"/>
    <w:rsid w:val="004103BB"/>
    <w:rsid w:val="00415886"/>
    <w:rsid w:val="004201A7"/>
    <w:rsid w:val="00420A79"/>
    <w:rsid w:val="00421994"/>
    <w:rsid w:val="00424941"/>
    <w:rsid w:val="004317F9"/>
    <w:rsid w:val="00435317"/>
    <w:rsid w:val="004416EB"/>
    <w:rsid w:val="00441C50"/>
    <w:rsid w:val="00444833"/>
    <w:rsid w:val="0044728A"/>
    <w:rsid w:val="00447E40"/>
    <w:rsid w:val="004500EF"/>
    <w:rsid w:val="0045137B"/>
    <w:rsid w:val="00451EA2"/>
    <w:rsid w:val="00452444"/>
    <w:rsid w:val="004543FE"/>
    <w:rsid w:val="00456564"/>
    <w:rsid w:val="0045673C"/>
    <w:rsid w:val="0046727E"/>
    <w:rsid w:val="004722D9"/>
    <w:rsid w:val="0047311A"/>
    <w:rsid w:val="00476B96"/>
    <w:rsid w:val="00476CE3"/>
    <w:rsid w:val="004847A6"/>
    <w:rsid w:val="00485EAF"/>
    <w:rsid w:val="00487E36"/>
    <w:rsid w:val="00491057"/>
    <w:rsid w:val="00491C0A"/>
    <w:rsid w:val="0049291D"/>
    <w:rsid w:val="00496062"/>
    <w:rsid w:val="00496BB4"/>
    <w:rsid w:val="004973FF"/>
    <w:rsid w:val="004A006F"/>
    <w:rsid w:val="004A09D5"/>
    <w:rsid w:val="004A2435"/>
    <w:rsid w:val="004A5571"/>
    <w:rsid w:val="004B35F0"/>
    <w:rsid w:val="004B3A8D"/>
    <w:rsid w:val="004B4A63"/>
    <w:rsid w:val="004B72AF"/>
    <w:rsid w:val="004C15FD"/>
    <w:rsid w:val="004C3725"/>
    <w:rsid w:val="004C564A"/>
    <w:rsid w:val="004C5C9B"/>
    <w:rsid w:val="004C7776"/>
    <w:rsid w:val="004C77E4"/>
    <w:rsid w:val="004D228F"/>
    <w:rsid w:val="004D327B"/>
    <w:rsid w:val="004D4515"/>
    <w:rsid w:val="004D4C93"/>
    <w:rsid w:val="004D5ADC"/>
    <w:rsid w:val="004D5FC6"/>
    <w:rsid w:val="004D766B"/>
    <w:rsid w:val="004E2885"/>
    <w:rsid w:val="004E2E56"/>
    <w:rsid w:val="004E36A5"/>
    <w:rsid w:val="004E7747"/>
    <w:rsid w:val="004F23DE"/>
    <w:rsid w:val="004F3D2E"/>
    <w:rsid w:val="004F4A80"/>
    <w:rsid w:val="004F4C94"/>
    <w:rsid w:val="00504107"/>
    <w:rsid w:val="00507DBA"/>
    <w:rsid w:val="00511764"/>
    <w:rsid w:val="005136F7"/>
    <w:rsid w:val="0051575B"/>
    <w:rsid w:val="00520A8C"/>
    <w:rsid w:val="00524838"/>
    <w:rsid w:val="00530473"/>
    <w:rsid w:val="005345C9"/>
    <w:rsid w:val="00540443"/>
    <w:rsid w:val="00540817"/>
    <w:rsid w:val="00540E6B"/>
    <w:rsid w:val="00545404"/>
    <w:rsid w:val="00546D65"/>
    <w:rsid w:val="00552001"/>
    <w:rsid w:val="00552F62"/>
    <w:rsid w:val="005544A4"/>
    <w:rsid w:val="0056499B"/>
    <w:rsid w:val="00565BD4"/>
    <w:rsid w:val="00565BD7"/>
    <w:rsid w:val="005715E2"/>
    <w:rsid w:val="00571BB1"/>
    <w:rsid w:val="00572014"/>
    <w:rsid w:val="005725D3"/>
    <w:rsid w:val="0057300B"/>
    <w:rsid w:val="00574B76"/>
    <w:rsid w:val="005752B2"/>
    <w:rsid w:val="00575505"/>
    <w:rsid w:val="00580F74"/>
    <w:rsid w:val="005842C5"/>
    <w:rsid w:val="00586CAF"/>
    <w:rsid w:val="005876B3"/>
    <w:rsid w:val="0058780E"/>
    <w:rsid w:val="00590181"/>
    <w:rsid w:val="0059340C"/>
    <w:rsid w:val="00594E96"/>
    <w:rsid w:val="005967E6"/>
    <w:rsid w:val="00596CAE"/>
    <w:rsid w:val="005A3576"/>
    <w:rsid w:val="005A3A91"/>
    <w:rsid w:val="005A3D49"/>
    <w:rsid w:val="005A5249"/>
    <w:rsid w:val="005A79A4"/>
    <w:rsid w:val="005B60D0"/>
    <w:rsid w:val="005C0534"/>
    <w:rsid w:val="005C0D85"/>
    <w:rsid w:val="005C3C6A"/>
    <w:rsid w:val="005C5A4C"/>
    <w:rsid w:val="005C6066"/>
    <w:rsid w:val="005D213E"/>
    <w:rsid w:val="005D21AB"/>
    <w:rsid w:val="005D55E8"/>
    <w:rsid w:val="005D7B0E"/>
    <w:rsid w:val="005D7B53"/>
    <w:rsid w:val="005D7C5E"/>
    <w:rsid w:val="005E0925"/>
    <w:rsid w:val="005E227A"/>
    <w:rsid w:val="005E4456"/>
    <w:rsid w:val="005E4E56"/>
    <w:rsid w:val="005F0984"/>
    <w:rsid w:val="005F4150"/>
    <w:rsid w:val="005F4CDD"/>
    <w:rsid w:val="005F5319"/>
    <w:rsid w:val="005F7DFB"/>
    <w:rsid w:val="0060221F"/>
    <w:rsid w:val="006112CF"/>
    <w:rsid w:val="006115BF"/>
    <w:rsid w:val="00611843"/>
    <w:rsid w:val="0061209D"/>
    <w:rsid w:val="0061299D"/>
    <w:rsid w:val="00613B14"/>
    <w:rsid w:val="00617989"/>
    <w:rsid w:val="006205AC"/>
    <w:rsid w:val="0062525E"/>
    <w:rsid w:val="00626329"/>
    <w:rsid w:val="006265CC"/>
    <w:rsid w:val="00626AE8"/>
    <w:rsid w:val="00631094"/>
    <w:rsid w:val="00635E93"/>
    <w:rsid w:val="006372A5"/>
    <w:rsid w:val="00641E81"/>
    <w:rsid w:val="006438F6"/>
    <w:rsid w:val="00643C45"/>
    <w:rsid w:val="00644537"/>
    <w:rsid w:val="006502EF"/>
    <w:rsid w:val="00654484"/>
    <w:rsid w:val="0065670B"/>
    <w:rsid w:val="006638CB"/>
    <w:rsid w:val="00665807"/>
    <w:rsid w:val="006678BF"/>
    <w:rsid w:val="006707F6"/>
    <w:rsid w:val="00670C58"/>
    <w:rsid w:val="006711DF"/>
    <w:rsid w:val="00674834"/>
    <w:rsid w:val="00677776"/>
    <w:rsid w:val="00677E16"/>
    <w:rsid w:val="00680AF8"/>
    <w:rsid w:val="006863D8"/>
    <w:rsid w:val="00687646"/>
    <w:rsid w:val="00690845"/>
    <w:rsid w:val="00690F08"/>
    <w:rsid w:val="00691ECC"/>
    <w:rsid w:val="00692290"/>
    <w:rsid w:val="006978F4"/>
    <w:rsid w:val="006A0CD8"/>
    <w:rsid w:val="006A1B3D"/>
    <w:rsid w:val="006A2CD7"/>
    <w:rsid w:val="006A753A"/>
    <w:rsid w:val="006B0647"/>
    <w:rsid w:val="006B1CF4"/>
    <w:rsid w:val="006B3676"/>
    <w:rsid w:val="006B3EEE"/>
    <w:rsid w:val="006B708B"/>
    <w:rsid w:val="006B77FD"/>
    <w:rsid w:val="006C0378"/>
    <w:rsid w:val="006C2831"/>
    <w:rsid w:val="006C7A80"/>
    <w:rsid w:val="006D0D53"/>
    <w:rsid w:val="006D37F6"/>
    <w:rsid w:val="006D3E7C"/>
    <w:rsid w:val="006D7D02"/>
    <w:rsid w:val="006E0036"/>
    <w:rsid w:val="006E0B28"/>
    <w:rsid w:val="006E5127"/>
    <w:rsid w:val="006E6F08"/>
    <w:rsid w:val="006E72F3"/>
    <w:rsid w:val="006E7641"/>
    <w:rsid w:val="006E7C35"/>
    <w:rsid w:val="006E7D4F"/>
    <w:rsid w:val="006F3216"/>
    <w:rsid w:val="006F3DEA"/>
    <w:rsid w:val="006F4887"/>
    <w:rsid w:val="006F6ED3"/>
    <w:rsid w:val="007004C4"/>
    <w:rsid w:val="00701C90"/>
    <w:rsid w:val="00702247"/>
    <w:rsid w:val="00703618"/>
    <w:rsid w:val="007039AA"/>
    <w:rsid w:val="007049BE"/>
    <w:rsid w:val="007059FC"/>
    <w:rsid w:val="007073B6"/>
    <w:rsid w:val="0071085F"/>
    <w:rsid w:val="00713861"/>
    <w:rsid w:val="00714C2F"/>
    <w:rsid w:val="007178AC"/>
    <w:rsid w:val="0072109A"/>
    <w:rsid w:val="0072224B"/>
    <w:rsid w:val="00722DA3"/>
    <w:rsid w:val="00722EE2"/>
    <w:rsid w:val="007233D5"/>
    <w:rsid w:val="00725801"/>
    <w:rsid w:val="00725AD9"/>
    <w:rsid w:val="00726741"/>
    <w:rsid w:val="00733E6B"/>
    <w:rsid w:val="007341F6"/>
    <w:rsid w:val="00735103"/>
    <w:rsid w:val="00737768"/>
    <w:rsid w:val="007422B5"/>
    <w:rsid w:val="00742904"/>
    <w:rsid w:val="007434F6"/>
    <w:rsid w:val="00743880"/>
    <w:rsid w:val="00743F55"/>
    <w:rsid w:val="00746250"/>
    <w:rsid w:val="00747D8D"/>
    <w:rsid w:val="007542FF"/>
    <w:rsid w:val="0075489A"/>
    <w:rsid w:val="00763CE5"/>
    <w:rsid w:val="00765B57"/>
    <w:rsid w:val="007669EE"/>
    <w:rsid w:val="00773AC4"/>
    <w:rsid w:val="007745E0"/>
    <w:rsid w:val="007752FF"/>
    <w:rsid w:val="00777457"/>
    <w:rsid w:val="00780F7C"/>
    <w:rsid w:val="00785952"/>
    <w:rsid w:val="007864E4"/>
    <w:rsid w:val="0079183E"/>
    <w:rsid w:val="007921D8"/>
    <w:rsid w:val="007930B8"/>
    <w:rsid w:val="00795E23"/>
    <w:rsid w:val="007A188C"/>
    <w:rsid w:val="007A47BF"/>
    <w:rsid w:val="007B2E1A"/>
    <w:rsid w:val="007C04C5"/>
    <w:rsid w:val="007C3516"/>
    <w:rsid w:val="007C6A52"/>
    <w:rsid w:val="007C6CC6"/>
    <w:rsid w:val="007C74B7"/>
    <w:rsid w:val="007D0AEA"/>
    <w:rsid w:val="007D395C"/>
    <w:rsid w:val="007D3C3C"/>
    <w:rsid w:val="007E1021"/>
    <w:rsid w:val="007E50BD"/>
    <w:rsid w:val="007E521E"/>
    <w:rsid w:val="007E6842"/>
    <w:rsid w:val="007F0390"/>
    <w:rsid w:val="007F16CE"/>
    <w:rsid w:val="007F2FB6"/>
    <w:rsid w:val="007F4A55"/>
    <w:rsid w:val="00805F9A"/>
    <w:rsid w:val="008135F7"/>
    <w:rsid w:val="00820078"/>
    <w:rsid w:val="00822812"/>
    <w:rsid w:val="00822E0A"/>
    <w:rsid w:val="00823071"/>
    <w:rsid w:val="00823B58"/>
    <w:rsid w:val="008246D1"/>
    <w:rsid w:val="0082588F"/>
    <w:rsid w:val="00830C28"/>
    <w:rsid w:val="00831878"/>
    <w:rsid w:val="0083474F"/>
    <w:rsid w:val="0083721E"/>
    <w:rsid w:val="008376BB"/>
    <w:rsid w:val="00840105"/>
    <w:rsid w:val="00840DA2"/>
    <w:rsid w:val="0084387F"/>
    <w:rsid w:val="00850A37"/>
    <w:rsid w:val="00852862"/>
    <w:rsid w:val="00854542"/>
    <w:rsid w:val="0085646F"/>
    <w:rsid w:val="00860250"/>
    <w:rsid w:val="00865202"/>
    <w:rsid w:val="00876ABE"/>
    <w:rsid w:val="00877403"/>
    <w:rsid w:val="00883958"/>
    <w:rsid w:val="00891A6C"/>
    <w:rsid w:val="00891D4F"/>
    <w:rsid w:val="00893893"/>
    <w:rsid w:val="0089415B"/>
    <w:rsid w:val="00894913"/>
    <w:rsid w:val="00894D59"/>
    <w:rsid w:val="008968D9"/>
    <w:rsid w:val="008A0519"/>
    <w:rsid w:val="008A7D13"/>
    <w:rsid w:val="008B1D3C"/>
    <w:rsid w:val="008C0827"/>
    <w:rsid w:val="008C0C71"/>
    <w:rsid w:val="008C2C56"/>
    <w:rsid w:val="008C7940"/>
    <w:rsid w:val="008D3458"/>
    <w:rsid w:val="008D3F59"/>
    <w:rsid w:val="008D4305"/>
    <w:rsid w:val="008D6799"/>
    <w:rsid w:val="008E1A7D"/>
    <w:rsid w:val="008E2268"/>
    <w:rsid w:val="008E3EFF"/>
    <w:rsid w:val="008F06CA"/>
    <w:rsid w:val="008F0739"/>
    <w:rsid w:val="008F083A"/>
    <w:rsid w:val="008F0C81"/>
    <w:rsid w:val="008F1EFB"/>
    <w:rsid w:val="008F508B"/>
    <w:rsid w:val="008F52A5"/>
    <w:rsid w:val="009031C9"/>
    <w:rsid w:val="009036E3"/>
    <w:rsid w:val="009061D0"/>
    <w:rsid w:val="00911721"/>
    <w:rsid w:val="00911FB4"/>
    <w:rsid w:val="00914E3C"/>
    <w:rsid w:val="009165B8"/>
    <w:rsid w:val="0091763A"/>
    <w:rsid w:val="00921650"/>
    <w:rsid w:val="00923539"/>
    <w:rsid w:val="00926F24"/>
    <w:rsid w:val="00933028"/>
    <w:rsid w:val="009337D7"/>
    <w:rsid w:val="0093403B"/>
    <w:rsid w:val="00934FA6"/>
    <w:rsid w:val="00941703"/>
    <w:rsid w:val="00944536"/>
    <w:rsid w:val="00945840"/>
    <w:rsid w:val="00945D4B"/>
    <w:rsid w:val="00947B57"/>
    <w:rsid w:val="0095225A"/>
    <w:rsid w:val="00953172"/>
    <w:rsid w:val="00960982"/>
    <w:rsid w:val="009615BD"/>
    <w:rsid w:val="00962B77"/>
    <w:rsid w:val="00962C31"/>
    <w:rsid w:val="009666D3"/>
    <w:rsid w:val="00967012"/>
    <w:rsid w:val="00972EE5"/>
    <w:rsid w:val="00973F8C"/>
    <w:rsid w:val="00976AA8"/>
    <w:rsid w:val="009846AC"/>
    <w:rsid w:val="009856CF"/>
    <w:rsid w:val="00991006"/>
    <w:rsid w:val="0099139E"/>
    <w:rsid w:val="009937E2"/>
    <w:rsid w:val="00993BDD"/>
    <w:rsid w:val="009960CF"/>
    <w:rsid w:val="009A0EEB"/>
    <w:rsid w:val="009A40A0"/>
    <w:rsid w:val="009B014A"/>
    <w:rsid w:val="009B3778"/>
    <w:rsid w:val="009B5CDA"/>
    <w:rsid w:val="009B79FB"/>
    <w:rsid w:val="009C0793"/>
    <w:rsid w:val="009C0FB6"/>
    <w:rsid w:val="009C45F2"/>
    <w:rsid w:val="009C4D9B"/>
    <w:rsid w:val="009C6495"/>
    <w:rsid w:val="009D1E0E"/>
    <w:rsid w:val="009D519E"/>
    <w:rsid w:val="009E1D82"/>
    <w:rsid w:val="009E3EFC"/>
    <w:rsid w:val="009E5AE5"/>
    <w:rsid w:val="009E6DF0"/>
    <w:rsid w:val="009F4EB1"/>
    <w:rsid w:val="00A00366"/>
    <w:rsid w:val="00A0137C"/>
    <w:rsid w:val="00A03DCF"/>
    <w:rsid w:val="00A04FBF"/>
    <w:rsid w:val="00A06B2C"/>
    <w:rsid w:val="00A07E2A"/>
    <w:rsid w:val="00A10837"/>
    <w:rsid w:val="00A10B63"/>
    <w:rsid w:val="00A115AC"/>
    <w:rsid w:val="00A1489C"/>
    <w:rsid w:val="00A14EE9"/>
    <w:rsid w:val="00A17A7B"/>
    <w:rsid w:val="00A21CFE"/>
    <w:rsid w:val="00A24F29"/>
    <w:rsid w:val="00A27449"/>
    <w:rsid w:val="00A27DB1"/>
    <w:rsid w:val="00A30E49"/>
    <w:rsid w:val="00A330D4"/>
    <w:rsid w:val="00A3500C"/>
    <w:rsid w:val="00A3573D"/>
    <w:rsid w:val="00A40380"/>
    <w:rsid w:val="00A41ACC"/>
    <w:rsid w:val="00A46935"/>
    <w:rsid w:val="00A47C9B"/>
    <w:rsid w:val="00A524BC"/>
    <w:rsid w:val="00A56210"/>
    <w:rsid w:val="00A5795E"/>
    <w:rsid w:val="00A611A1"/>
    <w:rsid w:val="00A62B0E"/>
    <w:rsid w:val="00A67EFB"/>
    <w:rsid w:val="00A704E2"/>
    <w:rsid w:val="00A7124C"/>
    <w:rsid w:val="00A733E7"/>
    <w:rsid w:val="00A75A3C"/>
    <w:rsid w:val="00A7738A"/>
    <w:rsid w:val="00A800E4"/>
    <w:rsid w:val="00A80EEA"/>
    <w:rsid w:val="00A82D89"/>
    <w:rsid w:val="00A83390"/>
    <w:rsid w:val="00A83E2E"/>
    <w:rsid w:val="00A859F3"/>
    <w:rsid w:val="00A87251"/>
    <w:rsid w:val="00A91221"/>
    <w:rsid w:val="00A91B3B"/>
    <w:rsid w:val="00A91F77"/>
    <w:rsid w:val="00A93149"/>
    <w:rsid w:val="00A94EB7"/>
    <w:rsid w:val="00AA0D86"/>
    <w:rsid w:val="00AA196F"/>
    <w:rsid w:val="00AA23CE"/>
    <w:rsid w:val="00AA304C"/>
    <w:rsid w:val="00AA3D2B"/>
    <w:rsid w:val="00AA78F1"/>
    <w:rsid w:val="00AB1524"/>
    <w:rsid w:val="00AB223F"/>
    <w:rsid w:val="00AB30AE"/>
    <w:rsid w:val="00AC34F6"/>
    <w:rsid w:val="00AC7694"/>
    <w:rsid w:val="00AE2CA3"/>
    <w:rsid w:val="00AE3AC2"/>
    <w:rsid w:val="00AE7C54"/>
    <w:rsid w:val="00AF5423"/>
    <w:rsid w:val="00AF65B2"/>
    <w:rsid w:val="00B00ACA"/>
    <w:rsid w:val="00B04F35"/>
    <w:rsid w:val="00B06B11"/>
    <w:rsid w:val="00B110DB"/>
    <w:rsid w:val="00B1383F"/>
    <w:rsid w:val="00B14B00"/>
    <w:rsid w:val="00B16E35"/>
    <w:rsid w:val="00B2432A"/>
    <w:rsid w:val="00B24400"/>
    <w:rsid w:val="00B25544"/>
    <w:rsid w:val="00B25CC4"/>
    <w:rsid w:val="00B32A10"/>
    <w:rsid w:val="00B34445"/>
    <w:rsid w:val="00B34545"/>
    <w:rsid w:val="00B34F09"/>
    <w:rsid w:val="00B352F9"/>
    <w:rsid w:val="00B358A2"/>
    <w:rsid w:val="00B4335E"/>
    <w:rsid w:val="00B44914"/>
    <w:rsid w:val="00B44EF2"/>
    <w:rsid w:val="00B45462"/>
    <w:rsid w:val="00B454A6"/>
    <w:rsid w:val="00B511AC"/>
    <w:rsid w:val="00B51983"/>
    <w:rsid w:val="00B55208"/>
    <w:rsid w:val="00B63478"/>
    <w:rsid w:val="00B63530"/>
    <w:rsid w:val="00B64FE2"/>
    <w:rsid w:val="00B675A6"/>
    <w:rsid w:val="00B72A7F"/>
    <w:rsid w:val="00B75CAF"/>
    <w:rsid w:val="00B8094A"/>
    <w:rsid w:val="00B841BB"/>
    <w:rsid w:val="00B90266"/>
    <w:rsid w:val="00B905EF"/>
    <w:rsid w:val="00B94C9B"/>
    <w:rsid w:val="00B964FF"/>
    <w:rsid w:val="00B96670"/>
    <w:rsid w:val="00B9784B"/>
    <w:rsid w:val="00BA37CE"/>
    <w:rsid w:val="00BA3AB5"/>
    <w:rsid w:val="00BA488B"/>
    <w:rsid w:val="00BA53BE"/>
    <w:rsid w:val="00BA6496"/>
    <w:rsid w:val="00BA66B6"/>
    <w:rsid w:val="00BB23DF"/>
    <w:rsid w:val="00BB56BE"/>
    <w:rsid w:val="00BB7CA3"/>
    <w:rsid w:val="00BC4486"/>
    <w:rsid w:val="00BC6BE9"/>
    <w:rsid w:val="00BD1F28"/>
    <w:rsid w:val="00BD4D5F"/>
    <w:rsid w:val="00BD762E"/>
    <w:rsid w:val="00BE1501"/>
    <w:rsid w:val="00BE4BCE"/>
    <w:rsid w:val="00BE52B6"/>
    <w:rsid w:val="00BE6CD9"/>
    <w:rsid w:val="00BF2018"/>
    <w:rsid w:val="00BF3433"/>
    <w:rsid w:val="00BF422D"/>
    <w:rsid w:val="00BF576C"/>
    <w:rsid w:val="00BF72F5"/>
    <w:rsid w:val="00C01044"/>
    <w:rsid w:val="00C01704"/>
    <w:rsid w:val="00C019FB"/>
    <w:rsid w:val="00C01C25"/>
    <w:rsid w:val="00C05E3F"/>
    <w:rsid w:val="00C05F4C"/>
    <w:rsid w:val="00C06D64"/>
    <w:rsid w:val="00C11841"/>
    <w:rsid w:val="00C16582"/>
    <w:rsid w:val="00C20866"/>
    <w:rsid w:val="00C2095E"/>
    <w:rsid w:val="00C20AE4"/>
    <w:rsid w:val="00C21A68"/>
    <w:rsid w:val="00C305DD"/>
    <w:rsid w:val="00C32C4A"/>
    <w:rsid w:val="00C40619"/>
    <w:rsid w:val="00C44ED3"/>
    <w:rsid w:val="00C50AF6"/>
    <w:rsid w:val="00C5502E"/>
    <w:rsid w:val="00C56F96"/>
    <w:rsid w:val="00C60D28"/>
    <w:rsid w:val="00C6112B"/>
    <w:rsid w:val="00C71B53"/>
    <w:rsid w:val="00C73F53"/>
    <w:rsid w:val="00C744C4"/>
    <w:rsid w:val="00C82C92"/>
    <w:rsid w:val="00C82CE6"/>
    <w:rsid w:val="00C902E1"/>
    <w:rsid w:val="00C92877"/>
    <w:rsid w:val="00C94D58"/>
    <w:rsid w:val="00CA0953"/>
    <w:rsid w:val="00CA1998"/>
    <w:rsid w:val="00CA57A4"/>
    <w:rsid w:val="00CB17FF"/>
    <w:rsid w:val="00CC4221"/>
    <w:rsid w:val="00CC617E"/>
    <w:rsid w:val="00CC682F"/>
    <w:rsid w:val="00CC7793"/>
    <w:rsid w:val="00CD2BB6"/>
    <w:rsid w:val="00CD5F4E"/>
    <w:rsid w:val="00CD796B"/>
    <w:rsid w:val="00CD79C9"/>
    <w:rsid w:val="00CD7D17"/>
    <w:rsid w:val="00CE17DB"/>
    <w:rsid w:val="00CE33C7"/>
    <w:rsid w:val="00CE3D27"/>
    <w:rsid w:val="00CE75A3"/>
    <w:rsid w:val="00CE7E6E"/>
    <w:rsid w:val="00D00B22"/>
    <w:rsid w:val="00D042B3"/>
    <w:rsid w:val="00D057AE"/>
    <w:rsid w:val="00D0704F"/>
    <w:rsid w:val="00D10F8D"/>
    <w:rsid w:val="00D21D11"/>
    <w:rsid w:val="00D24BF0"/>
    <w:rsid w:val="00D261B9"/>
    <w:rsid w:val="00D3043D"/>
    <w:rsid w:val="00D35795"/>
    <w:rsid w:val="00D40407"/>
    <w:rsid w:val="00D405C4"/>
    <w:rsid w:val="00D521B6"/>
    <w:rsid w:val="00D52761"/>
    <w:rsid w:val="00D5278C"/>
    <w:rsid w:val="00D53160"/>
    <w:rsid w:val="00D53804"/>
    <w:rsid w:val="00D53C2F"/>
    <w:rsid w:val="00D548E0"/>
    <w:rsid w:val="00D56A1F"/>
    <w:rsid w:val="00D617FA"/>
    <w:rsid w:val="00D71402"/>
    <w:rsid w:val="00D75B27"/>
    <w:rsid w:val="00D77BE7"/>
    <w:rsid w:val="00D81401"/>
    <w:rsid w:val="00D81FB3"/>
    <w:rsid w:val="00D82398"/>
    <w:rsid w:val="00D828D4"/>
    <w:rsid w:val="00D83FF7"/>
    <w:rsid w:val="00D84079"/>
    <w:rsid w:val="00D849F3"/>
    <w:rsid w:val="00D85839"/>
    <w:rsid w:val="00D87CE8"/>
    <w:rsid w:val="00D90608"/>
    <w:rsid w:val="00D91CD7"/>
    <w:rsid w:val="00D95264"/>
    <w:rsid w:val="00DA564D"/>
    <w:rsid w:val="00DB133B"/>
    <w:rsid w:val="00DB26E0"/>
    <w:rsid w:val="00DB3130"/>
    <w:rsid w:val="00DB3A7F"/>
    <w:rsid w:val="00DB555D"/>
    <w:rsid w:val="00DB7CBF"/>
    <w:rsid w:val="00DC09C9"/>
    <w:rsid w:val="00DC4AA2"/>
    <w:rsid w:val="00DC6A96"/>
    <w:rsid w:val="00DC7A79"/>
    <w:rsid w:val="00DC7B9C"/>
    <w:rsid w:val="00DD16C1"/>
    <w:rsid w:val="00DD37FF"/>
    <w:rsid w:val="00DD5C5D"/>
    <w:rsid w:val="00DD5F81"/>
    <w:rsid w:val="00DF03F8"/>
    <w:rsid w:val="00DF108A"/>
    <w:rsid w:val="00DF20A8"/>
    <w:rsid w:val="00DF3C32"/>
    <w:rsid w:val="00DF6559"/>
    <w:rsid w:val="00E00ACE"/>
    <w:rsid w:val="00E0372D"/>
    <w:rsid w:val="00E0479E"/>
    <w:rsid w:val="00E04E80"/>
    <w:rsid w:val="00E07A74"/>
    <w:rsid w:val="00E121FB"/>
    <w:rsid w:val="00E1436B"/>
    <w:rsid w:val="00E1465B"/>
    <w:rsid w:val="00E175DC"/>
    <w:rsid w:val="00E22686"/>
    <w:rsid w:val="00E30EB7"/>
    <w:rsid w:val="00E31F1C"/>
    <w:rsid w:val="00E40E85"/>
    <w:rsid w:val="00E4540C"/>
    <w:rsid w:val="00E45580"/>
    <w:rsid w:val="00E502A2"/>
    <w:rsid w:val="00E50A0B"/>
    <w:rsid w:val="00E5581C"/>
    <w:rsid w:val="00E56483"/>
    <w:rsid w:val="00E56F5D"/>
    <w:rsid w:val="00E6073F"/>
    <w:rsid w:val="00E63A4C"/>
    <w:rsid w:val="00E63E93"/>
    <w:rsid w:val="00E66B7B"/>
    <w:rsid w:val="00E70F37"/>
    <w:rsid w:val="00E72515"/>
    <w:rsid w:val="00E72D3E"/>
    <w:rsid w:val="00E753EB"/>
    <w:rsid w:val="00E76632"/>
    <w:rsid w:val="00E779CE"/>
    <w:rsid w:val="00E827F9"/>
    <w:rsid w:val="00E905EA"/>
    <w:rsid w:val="00E920C0"/>
    <w:rsid w:val="00E94348"/>
    <w:rsid w:val="00E95230"/>
    <w:rsid w:val="00EA3A45"/>
    <w:rsid w:val="00EA3C66"/>
    <w:rsid w:val="00EA3D23"/>
    <w:rsid w:val="00EA41B3"/>
    <w:rsid w:val="00EA6035"/>
    <w:rsid w:val="00EB0714"/>
    <w:rsid w:val="00EB1154"/>
    <w:rsid w:val="00EB139C"/>
    <w:rsid w:val="00EB17A1"/>
    <w:rsid w:val="00EB2D5E"/>
    <w:rsid w:val="00EB7225"/>
    <w:rsid w:val="00EB727F"/>
    <w:rsid w:val="00EB7F7C"/>
    <w:rsid w:val="00EC2F51"/>
    <w:rsid w:val="00ED15D1"/>
    <w:rsid w:val="00ED1C6A"/>
    <w:rsid w:val="00ED1D63"/>
    <w:rsid w:val="00ED273E"/>
    <w:rsid w:val="00ED2B23"/>
    <w:rsid w:val="00ED3112"/>
    <w:rsid w:val="00ED39EE"/>
    <w:rsid w:val="00ED5EA0"/>
    <w:rsid w:val="00EE1555"/>
    <w:rsid w:val="00EE1FBC"/>
    <w:rsid w:val="00EE5AA0"/>
    <w:rsid w:val="00EF6C9A"/>
    <w:rsid w:val="00F02680"/>
    <w:rsid w:val="00F03640"/>
    <w:rsid w:val="00F04441"/>
    <w:rsid w:val="00F07BFD"/>
    <w:rsid w:val="00F13748"/>
    <w:rsid w:val="00F13896"/>
    <w:rsid w:val="00F168C1"/>
    <w:rsid w:val="00F20DF1"/>
    <w:rsid w:val="00F2103C"/>
    <w:rsid w:val="00F21CDD"/>
    <w:rsid w:val="00F260C1"/>
    <w:rsid w:val="00F277F1"/>
    <w:rsid w:val="00F30169"/>
    <w:rsid w:val="00F32648"/>
    <w:rsid w:val="00F358DB"/>
    <w:rsid w:val="00F37366"/>
    <w:rsid w:val="00F373B5"/>
    <w:rsid w:val="00F37936"/>
    <w:rsid w:val="00F407DA"/>
    <w:rsid w:val="00F442E9"/>
    <w:rsid w:val="00F47F0E"/>
    <w:rsid w:val="00F526EA"/>
    <w:rsid w:val="00F57CF3"/>
    <w:rsid w:val="00F600C6"/>
    <w:rsid w:val="00F60E76"/>
    <w:rsid w:val="00F627B1"/>
    <w:rsid w:val="00F7034A"/>
    <w:rsid w:val="00F71619"/>
    <w:rsid w:val="00F85372"/>
    <w:rsid w:val="00F874FC"/>
    <w:rsid w:val="00F914F0"/>
    <w:rsid w:val="00F91A9D"/>
    <w:rsid w:val="00F92649"/>
    <w:rsid w:val="00F93B7E"/>
    <w:rsid w:val="00F94924"/>
    <w:rsid w:val="00F94BB6"/>
    <w:rsid w:val="00F9734A"/>
    <w:rsid w:val="00FA0181"/>
    <w:rsid w:val="00FA0787"/>
    <w:rsid w:val="00FA0C07"/>
    <w:rsid w:val="00FA4C20"/>
    <w:rsid w:val="00FA635A"/>
    <w:rsid w:val="00FB12C7"/>
    <w:rsid w:val="00FB29E9"/>
    <w:rsid w:val="00FB36CE"/>
    <w:rsid w:val="00FB581F"/>
    <w:rsid w:val="00FB6FF9"/>
    <w:rsid w:val="00FB7E64"/>
    <w:rsid w:val="00FC0461"/>
    <w:rsid w:val="00FC0ED1"/>
    <w:rsid w:val="00FC1320"/>
    <w:rsid w:val="00FC15BA"/>
    <w:rsid w:val="00FC2A09"/>
    <w:rsid w:val="00FC2B91"/>
    <w:rsid w:val="00FC3407"/>
    <w:rsid w:val="00FC4501"/>
    <w:rsid w:val="00FD7202"/>
    <w:rsid w:val="00FD7751"/>
    <w:rsid w:val="00FE4E46"/>
    <w:rsid w:val="00FE62D4"/>
    <w:rsid w:val="00FE6AF3"/>
    <w:rsid w:val="00FE7668"/>
    <w:rsid w:val="00FF018B"/>
    <w:rsid w:val="00FF6E94"/>
    <w:rsid w:val="00FF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0218B68"/>
  <w15:docId w15:val="{7D67A8F8-471C-4BBA-8A53-FAFA5C032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2B23"/>
    <w:rPr>
      <w:rFonts w:ascii="Tahoma" w:hAnsi="Tahoma" w:cs="Tahoma"/>
      <w:sz w:val="22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pPr>
      <w:keepNext/>
      <w:ind w:left="-1080" w:right="61"/>
      <w:jc w:val="center"/>
      <w:outlineLvl w:val="0"/>
    </w:pPr>
    <w:rPr>
      <w:rFonts w:ascii="Helvetica" w:hAnsi="Helvetica" w:cs="Times New Roman"/>
      <w:b/>
      <w:bCs/>
      <w:i/>
      <w:iCs/>
      <w:caps/>
      <w:color w:val="333399"/>
      <w:sz w:val="40"/>
      <w:lang w:val="fr-FR"/>
    </w:rPr>
  </w:style>
  <w:style w:type="paragraph" w:styleId="Titre2">
    <w:name w:val="heading 2"/>
    <w:basedOn w:val="Normal"/>
    <w:next w:val="Normal"/>
    <w:qFormat/>
    <w:pPr>
      <w:keepNext/>
      <w:numPr>
        <w:ilvl w:val="12"/>
      </w:numPr>
      <w:tabs>
        <w:tab w:val="left" w:pos="-142"/>
        <w:tab w:val="left" w:pos="0"/>
        <w:tab w:val="left" w:pos="709"/>
        <w:tab w:val="left" w:pos="2694"/>
        <w:tab w:val="left" w:pos="3119"/>
      </w:tabs>
      <w:spacing w:line="360" w:lineRule="auto"/>
      <w:jc w:val="both"/>
      <w:outlineLvl w:val="1"/>
    </w:pPr>
    <w:rPr>
      <w:sz w:val="36"/>
    </w:rPr>
  </w:style>
  <w:style w:type="paragraph" w:styleId="Titre3">
    <w:name w:val="heading 3"/>
    <w:basedOn w:val="Normal"/>
    <w:next w:val="Normal"/>
    <w:qFormat/>
    <w:pPr>
      <w:keepNext/>
      <w:numPr>
        <w:ilvl w:val="12"/>
      </w:numPr>
      <w:tabs>
        <w:tab w:val="left" w:pos="-142"/>
        <w:tab w:val="left" w:pos="0"/>
        <w:tab w:val="left" w:pos="709"/>
        <w:tab w:val="left" w:pos="2694"/>
        <w:tab w:val="left" w:pos="3119"/>
      </w:tabs>
      <w:spacing w:line="360" w:lineRule="auto"/>
      <w:jc w:val="both"/>
      <w:outlineLvl w:val="2"/>
    </w:pPr>
    <w:rPr>
      <w:sz w:val="30"/>
    </w:rPr>
  </w:style>
  <w:style w:type="paragraph" w:styleId="Titre4">
    <w:name w:val="heading 4"/>
    <w:basedOn w:val="Normal"/>
    <w:next w:val="Normal"/>
    <w:qFormat/>
    <w:pPr>
      <w:keepNext/>
      <w:numPr>
        <w:ilvl w:val="12"/>
      </w:numPr>
      <w:tabs>
        <w:tab w:val="left" w:pos="-142"/>
        <w:tab w:val="left" w:pos="0"/>
        <w:tab w:val="left" w:pos="709"/>
        <w:tab w:val="left" w:pos="2694"/>
        <w:tab w:val="left" w:pos="3119"/>
      </w:tabs>
      <w:spacing w:line="360" w:lineRule="auto"/>
      <w:jc w:val="both"/>
      <w:outlineLvl w:val="3"/>
    </w:pPr>
    <w:rPr>
      <w:b/>
      <w:bCs/>
      <w:color w:val="333399"/>
      <w:sz w:val="30"/>
    </w:rPr>
  </w:style>
  <w:style w:type="paragraph" w:styleId="Titre5">
    <w:name w:val="heading 5"/>
    <w:basedOn w:val="Normal"/>
    <w:next w:val="Normal"/>
    <w:qFormat/>
    <w:pPr>
      <w:keepNext/>
      <w:outlineLvl w:val="4"/>
    </w:pPr>
    <w:rPr>
      <w:rFonts w:ascii="Antique Olive" w:hAnsi="Antique Olive" w:cs="Times New Roman"/>
      <w:b/>
      <w:sz w:val="20"/>
      <w:szCs w:val="20"/>
    </w:rPr>
  </w:style>
  <w:style w:type="paragraph" w:styleId="Titre6">
    <w:name w:val="heading 6"/>
    <w:basedOn w:val="Normal"/>
    <w:next w:val="Normal"/>
    <w:qFormat/>
    <w:pPr>
      <w:keepNext/>
      <w:tabs>
        <w:tab w:val="left" w:pos="-360"/>
        <w:tab w:val="left" w:pos="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  <w:tab w:val="left" w:pos="9360"/>
      </w:tabs>
      <w:suppressAutoHyphens/>
      <w:jc w:val="both"/>
      <w:outlineLvl w:val="5"/>
    </w:pPr>
    <w:rPr>
      <w:rFonts w:ascii="Helvetica" w:hAnsi="Helvetica"/>
      <w:b/>
      <w:caps/>
      <w:color w:val="333399"/>
      <w:spacing w:val="-3"/>
      <w:sz w:val="24"/>
    </w:rPr>
  </w:style>
  <w:style w:type="paragraph" w:styleId="Titre7">
    <w:name w:val="heading 7"/>
    <w:basedOn w:val="Normal"/>
    <w:next w:val="Normal"/>
    <w:qFormat/>
    <w:pPr>
      <w:keepNext/>
      <w:outlineLvl w:val="6"/>
    </w:pPr>
    <w:rPr>
      <w:rFonts w:ascii="Helvetica" w:hAnsi="Helvetica"/>
      <w:b/>
      <w:color w:val="333399"/>
      <w:sz w:val="24"/>
    </w:rPr>
  </w:style>
  <w:style w:type="paragraph" w:styleId="Titre8">
    <w:name w:val="heading 8"/>
    <w:basedOn w:val="Normal"/>
    <w:next w:val="Normal"/>
    <w:qFormat/>
    <w:pPr>
      <w:keepNext/>
      <w:jc w:val="both"/>
      <w:outlineLvl w:val="7"/>
    </w:pPr>
    <w:rPr>
      <w:rFonts w:ascii="Helvetica" w:hAnsi="Helvetica"/>
      <w:i/>
      <w:iCs/>
      <w:color w:val="333399"/>
      <w:sz w:val="24"/>
    </w:rPr>
  </w:style>
  <w:style w:type="paragraph" w:styleId="Titre9">
    <w:name w:val="heading 9"/>
    <w:basedOn w:val="Normal"/>
    <w:next w:val="Normal"/>
    <w:qFormat/>
    <w:pPr>
      <w:keepNext/>
      <w:numPr>
        <w:ilvl w:val="12"/>
      </w:numPr>
      <w:tabs>
        <w:tab w:val="left" w:pos="-567"/>
        <w:tab w:val="left" w:pos="-284"/>
        <w:tab w:val="left" w:pos="-142"/>
        <w:tab w:val="left" w:pos="567"/>
      </w:tabs>
      <w:spacing w:line="360" w:lineRule="auto"/>
      <w:jc w:val="center"/>
      <w:outlineLvl w:val="8"/>
    </w:pPr>
    <w:rPr>
      <w:rFonts w:ascii="Helvetica" w:hAnsi="Helvetica"/>
      <w:b/>
      <w:bCs/>
      <w:color w:val="333399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HTMLBody">
    <w:name w:val="HTML Body"/>
    <w:pPr>
      <w:snapToGrid w:val="0"/>
    </w:pPr>
    <w:rPr>
      <w:rFonts w:ascii="Arial" w:hAnsi="Arial"/>
      <w:lang w:eastAsia="fr-FR"/>
    </w:rPr>
  </w:style>
  <w:style w:type="paragraph" w:styleId="Corpsdetexte3">
    <w:name w:val="Body Text 3"/>
    <w:basedOn w:val="Normal"/>
    <w:link w:val="Corpsdetexte3Car"/>
    <w:semiHidden/>
    <w:pPr>
      <w:numPr>
        <w:ilvl w:val="12"/>
      </w:numPr>
      <w:tabs>
        <w:tab w:val="left" w:pos="0"/>
        <w:tab w:val="left" w:pos="709"/>
        <w:tab w:val="left" w:pos="1701"/>
        <w:tab w:val="left" w:pos="3402"/>
      </w:tabs>
      <w:spacing w:line="360" w:lineRule="auto"/>
    </w:pPr>
    <w:rPr>
      <w:rFonts w:ascii="Antique Olive" w:hAnsi="Antique Olive" w:cs="Times New Roman"/>
      <w:szCs w:val="20"/>
      <w:lang w:val="x-none"/>
    </w:rPr>
  </w:style>
  <w:style w:type="paragraph" w:styleId="Titre">
    <w:name w:val="Title"/>
    <w:basedOn w:val="Normal"/>
    <w:qFormat/>
    <w:pPr>
      <w:pBdr>
        <w:top w:val="double" w:sz="6" w:space="1" w:color="auto" w:shadow="1"/>
        <w:left w:val="double" w:sz="6" w:space="1" w:color="auto" w:shadow="1"/>
        <w:bottom w:val="double" w:sz="6" w:space="1" w:color="auto" w:shadow="1"/>
        <w:right w:val="double" w:sz="6" w:space="1" w:color="auto" w:shadow="1"/>
      </w:pBdr>
      <w:shd w:val="pct12" w:color="auto" w:fill="auto"/>
      <w:jc w:val="center"/>
    </w:pPr>
    <w:rPr>
      <w:rFonts w:ascii="Antique Olive" w:hAnsi="Antique Olive" w:cs="Times New Roman"/>
      <w:sz w:val="72"/>
      <w:szCs w:val="20"/>
    </w:rPr>
  </w:style>
  <w:style w:type="paragraph" w:styleId="Retraitcorpsdetexte">
    <w:name w:val="Body Text Indent"/>
    <w:basedOn w:val="Normal"/>
    <w:semiHidden/>
    <w:pPr>
      <w:tabs>
        <w:tab w:val="left" w:pos="-360"/>
        <w:tab w:val="left" w:pos="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  <w:tab w:val="left" w:pos="9360"/>
      </w:tabs>
      <w:suppressAutoHyphens/>
      <w:ind w:left="708"/>
    </w:pPr>
    <w:rPr>
      <w:rFonts w:ascii="Helvetica" w:hAnsi="Helvetica"/>
      <w:color w:val="004685"/>
      <w:sz w:val="24"/>
      <w:szCs w:val="21"/>
    </w:rPr>
  </w:style>
  <w:style w:type="character" w:customStyle="1" w:styleId="Titre1Car">
    <w:name w:val="Titre 1 Car"/>
    <w:link w:val="Titre1"/>
    <w:rsid w:val="00C11841"/>
    <w:rPr>
      <w:rFonts w:ascii="Helvetica" w:hAnsi="Helvetica" w:cs="Tahoma"/>
      <w:b/>
      <w:bCs/>
      <w:i/>
      <w:iCs/>
      <w:caps/>
      <w:color w:val="333399"/>
      <w:sz w:val="40"/>
      <w:szCs w:val="24"/>
      <w:lang w:val="fr-FR" w:eastAsia="fr-FR"/>
    </w:rPr>
  </w:style>
  <w:style w:type="character" w:customStyle="1" w:styleId="Corpsdetexte3Car">
    <w:name w:val="Corps de texte 3 Car"/>
    <w:link w:val="Corpsdetexte3"/>
    <w:semiHidden/>
    <w:rsid w:val="00C11841"/>
    <w:rPr>
      <w:rFonts w:ascii="Antique Olive" w:hAnsi="Antique Olive"/>
      <w:sz w:val="22"/>
      <w:lang w:eastAsia="fr-FR"/>
    </w:rPr>
  </w:style>
  <w:style w:type="character" w:styleId="Lienhypertexte">
    <w:name w:val="Hyperlink"/>
    <w:uiPriority w:val="99"/>
    <w:unhideWhenUsed/>
    <w:rsid w:val="00136B40"/>
    <w:rPr>
      <w:color w:val="0000FF"/>
      <w:u w:val="single"/>
    </w:rPr>
  </w:style>
  <w:style w:type="character" w:customStyle="1" w:styleId="style31">
    <w:name w:val="style31"/>
    <w:rsid w:val="00257BFA"/>
    <w:rPr>
      <w:color w:val="003399"/>
      <w:sz w:val="21"/>
      <w:szCs w:val="21"/>
    </w:rPr>
  </w:style>
  <w:style w:type="paragraph" w:styleId="Paragraphedeliste">
    <w:name w:val="List Paragraph"/>
    <w:basedOn w:val="Normal"/>
    <w:uiPriority w:val="34"/>
    <w:qFormat/>
    <w:rsid w:val="00B511AC"/>
    <w:pPr>
      <w:ind w:left="708"/>
    </w:pPr>
  </w:style>
  <w:style w:type="character" w:styleId="Accentuation">
    <w:name w:val="Emphasis"/>
    <w:uiPriority w:val="20"/>
    <w:qFormat/>
    <w:rsid w:val="00CD79C9"/>
    <w:rPr>
      <w:i/>
      <w:iCs/>
    </w:rPr>
  </w:style>
  <w:style w:type="table" w:styleId="Grilledutableau">
    <w:name w:val="Table Grid"/>
    <w:basedOn w:val="TableauNormal"/>
    <w:uiPriority w:val="59"/>
    <w:rsid w:val="006205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115C86"/>
    <w:pPr>
      <w:tabs>
        <w:tab w:val="center" w:pos="4320"/>
        <w:tab w:val="right" w:pos="8640"/>
      </w:tabs>
    </w:pPr>
    <w:rPr>
      <w:rFonts w:cs="Times New Roman"/>
      <w:lang w:val="x-none"/>
    </w:rPr>
  </w:style>
  <w:style w:type="character" w:customStyle="1" w:styleId="En-tteCar">
    <w:name w:val="En-tête Car"/>
    <w:link w:val="En-tte"/>
    <w:uiPriority w:val="99"/>
    <w:rsid w:val="00115C86"/>
    <w:rPr>
      <w:rFonts w:ascii="Tahoma" w:hAnsi="Tahoma" w:cs="Tahoma"/>
      <w:sz w:val="22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115C86"/>
    <w:pPr>
      <w:tabs>
        <w:tab w:val="center" w:pos="4320"/>
        <w:tab w:val="right" w:pos="8640"/>
      </w:tabs>
    </w:pPr>
    <w:rPr>
      <w:rFonts w:cs="Times New Roman"/>
      <w:lang w:val="x-none"/>
    </w:rPr>
  </w:style>
  <w:style w:type="character" w:customStyle="1" w:styleId="PieddepageCar">
    <w:name w:val="Pied de page Car"/>
    <w:link w:val="Pieddepage"/>
    <w:uiPriority w:val="99"/>
    <w:rsid w:val="00115C86"/>
    <w:rPr>
      <w:rFonts w:ascii="Tahoma" w:hAnsi="Tahoma" w:cs="Tahoma"/>
      <w:sz w:val="22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42904"/>
    <w:rPr>
      <w:rFonts w:cs="Times New Roman"/>
      <w:sz w:val="16"/>
      <w:szCs w:val="16"/>
      <w:lang w:val="x-none"/>
    </w:rPr>
  </w:style>
  <w:style w:type="character" w:customStyle="1" w:styleId="TextedebullesCar">
    <w:name w:val="Texte de bulles Car"/>
    <w:link w:val="Textedebulles"/>
    <w:uiPriority w:val="99"/>
    <w:semiHidden/>
    <w:rsid w:val="00742904"/>
    <w:rPr>
      <w:rFonts w:ascii="Tahoma" w:hAnsi="Tahoma" w:cs="Tahoma"/>
      <w:sz w:val="16"/>
      <w:szCs w:val="16"/>
      <w:lang w:eastAsia="fr-FR"/>
    </w:rPr>
  </w:style>
  <w:style w:type="character" w:styleId="Lienhypertextesuivivisit">
    <w:name w:val="FollowedHyperlink"/>
    <w:uiPriority w:val="99"/>
    <w:semiHidden/>
    <w:unhideWhenUsed/>
    <w:rsid w:val="00E779CE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8A0519"/>
    <w:pPr>
      <w:spacing w:before="100" w:beforeAutospacing="1" w:after="100" w:afterAutospacing="1"/>
    </w:pPr>
    <w:rPr>
      <w:rFonts w:ascii="Times New Roman" w:hAnsi="Times New Roman" w:cs="Times New Roman"/>
      <w:sz w:val="24"/>
      <w:lang w:eastAsia="fr-CA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8A0519"/>
    <w:pPr>
      <w:spacing w:after="120"/>
    </w:pPr>
    <w:rPr>
      <w:rFonts w:cs="Times New Roman"/>
      <w:lang w:val="x-none"/>
    </w:rPr>
  </w:style>
  <w:style w:type="character" w:customStyle="1" w:styleId="CorpsdetexteCar">
    <w:name w:val="Corps de texte Car"/>
    <w:link w:val="Corpsdetexte"/>
    <w:uiPriority w:val="99"/>
    <w:semiHidden/>
    <w:rsid w:val="008A0519"/>
    <w:rPr>
      <w:rFonts w:ascii="Tahoma" w:hAnsi="Tahoma" w:cs="Tahoma"/>
      <w:sz w:val="22"/>
      <w:szCs w:val="24"/>
      <w:lang w:eastAsia="fr-FR"/>
    </w:rPr>
  </w:style>
  <w:style w:type="paragraph" w:styleId="Corpsdetexte2">
    <w:name w:val="Body Text 2"/>
    <w:basedOn w:val="Normal"/>
    <w:link w:val="Corpsdetexte2Car"/>
    <w:uiPriority w:val="99"/>
    <w:unhideWhenUsed/>
    <w:rsid w:val="008A0519"/>
    <w:pPr>
      <w:spacing w:after="120" w:line="480" w:lineRule="auto"/>
    </w:pPr>
    <w:rPr>
      <w:rFonts w:cs="Times New Roman"/>
      <w:lang w:val="x-none"/>
    </w:rPr>
  </w:style>
  <w:style w:type="character" w:customStyle="1" w:styleId="Corpsdetexte2Car">
    <w:name w:val="Corps de texte 2 Car"/>
    <w:link w:val="Corpsdetexte2"/>
    <w:uiPriority w:val="99"/>
    <w:rsid w:val="008A0519"/>
    <w:rPr>
      <w:rFonts w:ascii="Tahoma" w:hAnsi="Tahoma" w:cs="Tahoma"/>
      <w:sz w:val="22"/>
      <w:szCs w:val="24"/>
      <w:lang w:eastAsia="fr-FR"/>
    </w:rPr>
  </w:style>
  <w:style w:type="character" w:styleId="lev">
    <w:name w:val="Strong"/>
    <w:uiPriority w:val="22"/>
    <w:qFormat/>
    <w:rsid w:val="00520A8C"/>
    <w:rPr>
      <w:b/>
      <w:bCs/>
    </w:rPr>
  </w:style>
  <w:style w:type="paragraph" w:customStyle="1" w:styleId="Default">
    <w:name w:val="Default"/>
    <w:rsid w:val="00BE150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body">
    <w:name w:val="body"/>
    <w:rsid w:val="004A09D5"/>
  </w:style>
  <w:style w:type="paragraph" w:customStyle="1" w:styleId="last">
    <w:name w:val="last"/>
    <w:basedOn w:val="Normal"/>
    <w:rsid w:val="00C82C92"/>
    <w:pPr>
      <w:spacing w:before="100" w:beforeAutospacing="1" w:after="100" w:afterAutospacing="1"/>
    </w:pPr>
    <w:rPr>
      <w:rFonts w:ascii="Times New Roman" w:hAnsi="Times New Roman" w:cs="Times New Roman"/>
      <w:sz w:val="24"/>
      <w:lang w:eastAsia="fr-CA"/>
    </w:rPr>
  </w:style>
  <w:style w:type="paragraph" w:customStyle="1" w:styleId="justify">
    <w:name w:val="justify"/>
    <w:basedOn w:val="Normal"/>
    <w:rsid w:val="0044728A"/>
    <w:pPr>
      <w:spacing w:before="100" w:beforeAutospacing="1" w:after="100" w:afterAutospacing="1"/>
    </w:pPr>
    <w:rPr>
      <w:rFonts w:ascii="Times New Roman" w:hAnsi="Times New Roman" w:cs="Times New Roman"/>
      <w:sz w:val="24"/>
      <w:lang w:eastAsia="fr-CA"/>
    </w:rPr>
  </w:style>
  <w:style w:type="paragraph" w:styleId="TM2">
    <w:name w:val="toc 2"/>
    <w:basedOn w:val="Normal"/>
    <w:next w:val="Normal"/>
    <w:autoRedefine/>
    <w:uiPriority w:val="39"/>
    <w:unhideWhenUsed/>
    <w:rsid w:val="00504107"/>
    <w:pPr>
      <w:ind w:left="220"/>
    </w:pPr>
  </w:style>
  <w:style w:type="paragraph" w:styleId="TM1">
    <w:name w:val="toc 1"/>
    <w:basedOn w:val="Normal"/>
    <w:next w:val="Normal"/>
    <w:autoRedefine/>
    <w:uiPriority w:val="39"/>
    <w:unhideWhenUsed/>
    <w:rsid w:val="001D0D28"/>
    <w:pPr>
      <w:tabs>
        <w:tab w:val="right" w:leader="dot" w:pos="10479"/>
      </w:tabs>
    </w:pPr>
    <w:rPr>
      <w:rFonts w:ascii="Calibri" w:hAnsi="Calibri"/>
    </w:rPr>
  </w:style>
  <w:style w:type="paragraph" w:styleId="TM3">
    <w:name w:val="toc 3"/>
    <w:basedOn w:val="Normal"/>
    <w:next w:val="Normal"/>
    <w:autoRedefine/>
    <w:uiPriority w:val="39"/>
    <w:unhideWhenUsed/>
    <w:rsid w:val="00504107"/>
    <w:pPr>
      <w:ind w:left="440"/>
    </w:pPr>
  </w:style>
  <w:style w:type="character" w:customStyle="1" w:styleId="apple-converted-space">
    <w:name w:val="apple-converted-space"/>
    <w:rsid w:val="0008008E"/>
  </w:style>
  <w:style w:type="character" w:customStyle="1" w:styleId="spanpopover">
    <w:name w:val="spanpopover"/>
    <w:basedOn w:val="Policepardfaut"/>
    <w:rsid w:val="00A733E7"/>
  </w:style>
  <w:style w:type="character" w:customStyle="1" w:styleId="sr-only">
    <w:name w:val="sr-only"/>
    <w:basedOn w:val="Policepardfaut"/>
    <w:rsid w:val="00A733E7"/>
  </w:style>
  <w:style w:type="character" w:styleId="Mentionnonrsolue">
    <w:name w:val="Unresolved Mention"/>
    <w:basedOn w:val="Policepardfaut"/>
    <w:uiPriority w:val="99"/>
    <w:semiHidden/>
    <w:unhideWhenUsed/>
    <w:rsid w:val="005C3C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32519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6090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2934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8591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7582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1071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34613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19006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31302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362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31098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85647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3197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7780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75466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95884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8446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8569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5074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4510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90332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3011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37089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6789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21285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1622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90347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55857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31221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2062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4155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7495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90833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32612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62580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42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4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4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57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87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10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41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99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83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38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1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0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4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03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47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53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07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8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5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74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59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6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0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8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2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0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8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9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9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2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765162">
              <w:marLeft w:val="281"/>
              <w:marRight w:val="28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30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6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605419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8589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6785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9878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7416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7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02217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12017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53572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4123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3329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2669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94330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11895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66138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4560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57229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0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5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45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7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5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5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2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2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55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8368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76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5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3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88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110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567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48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8873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77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339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8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7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97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002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263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01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6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79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953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0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Prenom.Nom@courriel.co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renom.Nom@courriel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Prenom.Nom@courriel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svg"/><Relationship Id="rId5" Type="http://schemas.openxmlformats.org/officeDocument/2006/relationships/webSettings" Target="webSettings.xml"/><Relationship Id="rId15" Type="http://schemas.openxmlformats.org/officeDocument/2006/relationships/image" Target="media/image6.sv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rima01\Desktop\Outils%20Ateliers%20intensifs%20pr&#233;paration%20emploi%20janvier%202017----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7206FC-FAD1-464B-B023-2F3440A0A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Outils Ateliers intensifs préparation emploi janvier 2017----.dotx</Template>
  <TotalTime>3</TotalTime>
  <Pages>2</Pages>
  <Words>455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MIDIS DE L’EMPLOI EN ADMINISTRATION ET COMPTABILITÉ</vt:lpstr>
    </vt:vector>
  </TitlesOfParts>
  <Company>UQAR Campus de Lévis</Company>
  <LinksUpToDate>false</LinksUpToDate>
  <CharactersWithSpaces>3211</CharactersWithSpaces>
  <SharedDoc>false</SharedDoc>
  <HLinks>
    <vt:vector size="474" baseType="variant">
      <vt:variant>
        <vt:i4>6160459</vt:i4>
      </vt:variant>
      <vt:variant>
        <vt:i4>252</vt:i4>
      </vt:variant>
      <vt:variant>
        <vt:i4>0</vt:i4>
      </vt:variant>
      <vt:variant>
        <vt:i4>5</vt:i4>
      </vt:variant>
      <vt:variant>
        <vt:lpwstr>http://www.bayt.com/</vt:lpwstr>
      </vt:variant>
      <vt:variant>
        <vt:lpwstr/>
      </vt:variant>
      <vt:variant>
        <vt:i4>3145855</vt:i4>
      </vt:variant>
      <vt:variant>
        <vt:i4>249</vt:i4>
      </vt:variant>
      <vt:variant>
        <vt:i4>0</vt:i4>
      </vt:variant>
      <vt:variant>
        <vt:i4>5</vt:i4>
      </vt:variant>
      <vt:variant>
        <vt:lpwstr>http://www.technogenie.com/</vt:lpwstr>
      </vt:variant>
      <vt:variant>
        <vt:lpwstr/>
      </vt:variant>
      <vt:variant>
        <vt:i4>6815795</vt:i4>
      </vt:variant>
      <vt:variant>
        <vt:i4>246</vt:i4>
      </vt:variant>
      <vt:variant>
        <vt:i4>0</vt:i4>
      </vt:variant>
      <vt:variant>
        <vt:i4>5</vt:i4>
      </vt:variant>
      <vt:variant>
        <vt:lpwstr>http://oeildurecruteur.ca/marche-cache-de-lemploi/</vt:lpwstr>
      </vt:variant>
      <vt:variant>
        <vt:lpwstr/>
      </vt:variant>
      <vt:variant>
        <vt:i4>7340092</vt:i4>
      </vt:variant>
      <vt:variant>
        <vt:i4>243</vt:i4>
      </vt:variant>
      <vt:variant>
        <vt:i4>0</vt:i4>
      </vt:variant>
      <vt:variant>
        <vt:i4>5</vt:i4>
      </vt:variant>
      <vt:variant>
        <vt:lpwstr>http://www.mccarthy.ca/</vt:lpwstr>
      </vt:variant>
      <vt:variant>
        <vt:lpwstr/>
      </vt:variant>
      <vt:variant>
        <vt:i4>7340092</vt:i4>
      </vt:variant>
      <vt:variant>
        <vt:i4>240</vt:i4>
      </vt:variant>
      <vt:variant>
        <vt:i4>0</vt:i4>
      </vt:variant>
      <vt:variant>
        <vt:i4>5</vt:i4>
      </vt:variant>
      <vt:variant>
        <vt:lpwstr>http://www.mccarthy.ca/</vt:lpwstr>
      </vt:variant>
      <vt:variant>
        <vt:lpwstr/>
      </vt:variant>
      <vt:variant>
        <vt:i4>6553639</vt:i4>
      </vt:variant>
      <vt:variant>
        <vt:i4>237</vt:i4>
      </vt:variant>
      <vt:variant>
        <vt:i4>0</vt:i4>
      </vt:variant>
      <vt:variant>
        <vt:i4>5</vt:i4>
      </vt:variant>
      <vt:variant>
        <vt:lpwstr>http://www.manpower.ch/</vt:lpwstr>
      </vt:variant>
      <vt:variant>
        <vt:lpwstr/>
      </vt:variant>
      <vt:variant>
        <vt:i4>3539067</vt:i4>
      </vt:variant>
      <vt:variant>
        <vt:i4>234</vt:i4>
      </vt:variant>
      <vt:variant>
        <vt:i4>0</vt:i4>
      </vt:variant>
      <vt:variant>
        <vt:i4>5</vt:i4>
      </vt:variant>
      <vt:variant>
        <vt:lpwstr>http://journalmetro.com/actualites/national/1068233/emploi-les-jeunes-misent-sur-leurs-reseaux/</vt:lpwstr>
      </vt:variant>
      <vt:variant>
        <vt:lpwstr/>
      </vt:variant>
      <vt:variant>
        <vt:i4>2687088</vt:i4>
      </vt:variant>
      <vt:variant>
        <vt:i4>231</vt:i4>
      </vt:variant>
      <vt:variant>
        <vt:i4>0</vt:i4>
      </vt:variant>
      <vt:variant>
        <vt:i4>5</vt:i4>
      </vt:variant>
      <vt:variant>
        <vt:lpwstr>http://www.emploiquebec.gouv.qc.ca/</vt:lpwstr>
      </vt:variant>
      <vt:variant>
        <vt:lpwstr/>
      </vt:variant>
      <vt:variant>
        <vt:i4>7667809</vt:i4>
      </vt:variant>
      <vt:variant>
        <vt:i4>228</vt:i4>
      </vt:variant>
      <vt:variant>
        <vt:i4>0</vt:i4>
      </vt:variant>
      <vt:variant>
        <vt:i4>5</vt:i4>
      </vt:variant>
      <vt:variant>
        <vt:lpwstr>http://ecolebranchee.com/equivalences/</vt:lpwstr>
      </vt:variant>
      <vt:variant>
        <vt:lpwstr/>
      </vt:variant>
      <vt:variant>
        <vt:i4>7733304</vt:i4>
      </vt:variant>
      <vt:variant>
        <vt:i4>225</vt:i4>
      </vt:variant>
      <vt:variant>
        <vt:i4>0</vt:i4>
      </vt:variant>
      <vt:variant>
        <vt:i4>5</vt:i4>
      </vt:variant>
      <vt:variant>
        <vt:lpwstr>http://didapro.me/</vt:lpwstr>
      </vt:variant>
      <vt:variant>
        <vt:lpwstr/>
      </vt:variant>
      <vt:variant>
        <vt:i4>1835097</vt:i4>
      </vt:variant>
      <vt:variant>
        <vt:i4>222</vt:i4>
      </vt:variant>
      <vt:variant>
        <vt:i4>0</vt:i4>
      </vt:variant>
      <vt:variant>
        <vt:i4>5</vt:i4>
      </vt:variant>
      <vt:variant>
        <vt:lpwstr>http://www.cheneliere.ca/</vt:lpwstr>
      </vt:variant>
      <vt:variant>
        <vt:lpwstr/>
      </vt:variant>
      <vt:variant>
        <vt:i4>3866674</vt:i4>
      </vt:variant>
      <vt:variant>
        <vt:i4>219</vt:i4>
      </vt:variant>
      <vt:variant>
        <vt:i4>0</vt:i4>
      </vt:variant>
      <vt:variant>
        <vt:i4>5</vt:i4>
      </vt:variant>
      <vt:variant>
        <vt:lpwstr>http://www.ciscopress.com/</vt:lpwstr>
      </vt:variant>
      <vt:variant>
        <vt:lpwstr/>
      </vt:variant>
      <vt:variant>
        <vt:i4>8323119</vt:i4>
      </vt:variant>
      <vt:variant>
        <vt:i4>216</vt:i4>
      </vt:variant>
      <vt:variant>
        <vt:i4>0</vt:i4>
      </vt:variant>
      <vt:variant>
        <vt:i4>5</vt:i4>
      </vt:variant>
      <vt:variant>
        <vt:lpwstr>http://www.ciscopress.com/articles/article.asp?p=486105</vt:lpwstr>
      </vt:variant>
      <vt:variant>
        <vt:lpwstr/>
      </vt:variant>
      <vt:variant>
        <vt:i4>1900630</vt:i4>
      </vt:variant>
      <vt:variant>
        <vt:i4>213</vt:i4>
      </vt:variant>
      <vt:variant>
        <vt:i4>0</vt:i4>
      </vt:variant>
      <vt:variant>
        <vt:i4>5</vt:i4>
      </vt:variant>
      <vt:variant>
        <vt:lpwstr>http://www.affairesuniversitaires.ca/</vt:lpwstr>
      </vt:variant>
      <vt:variant>
        <vt:lpwstr/>
      </vt:variant>
      <vt:variant>
        <vt:i4>3670137</vt:i4>
      </vt:variant>
      <vt:variant>
        <vt:i4>210</vt:i4>
      </vt:variant>
      <vt:variant>
        <vt:i4>0</vt:i4>
      </vt:variant>
      <vt:variant>
        <vt:i4>5</vt:i4>
      </vt:variant>
      <vt:variant>
        <vt:lpwstr>http://www.alloprof.qc.ca/</vt:lpwstr>
      </vt:variant>
      <vt:variant>
        <vt:lpwstr/>
      </vt:variant>
      <vt:variant>
        <vt:i4>8323119</vt:i4>
      </vt:variant>
      <vt:variant>
        <vt:i4>207</vt:i4>
      </vt:variant>
      <vt:variant>
        <vt:i4>0</vt:i4>
      </vt:variant>
      <vt:variant>
        <vt:i4>5</vt:i4>
      </vt:variant>
      <vt:variant>
        <vt:lpwstr>http://www.ciscopress.com/articles/article.asp?p=486105</vt:lpwstr>
      </vt:variant>
      <vt:variant>
        <vt:lpwstr/>
      </vt:variant>
      <vt:variant>
        <vt:i4>2490481</vt:i4>
      </vt:variant>
      <vt:variant>
        <vt:i4>204</vt:i4>
      </vt:variant>
      <vt:variant>
        <vt:i4>0</vt:i4>
      </vt:variant>
      <vt:variant>
        <vt:i4>5</vt:i4>
      </vt:variant>
      <vt:variant>
        <vt:lpwstr>https://fr.wikipedia.org/wiki/Terre</vt:lpwstr>
      </vt:variant>
      <vt:variant>
        <vt:lpwstr/>
      </vt:variant>
      <vt:variant>
        <vt:i4>3997820</vt:i4>
      </vt:variant>
      <vt:variant>
        <vt:i4>201</vt:i4>
      </vt:variant>
      <vt:variant>
        <vt:i4>0</vt:i4>
      </vt:variant>
      <vt:variant>
        <vt:i4>5</vt:i4>
      </vt:variant>
      <vt:variant>
        <vt:lpwstr>http://www.craigmarlatt.com/canada/provinces&amp;territories/provinces&amp;territories.html</vt:lpwstr>
      </vt:variant>
      <vt:variant>
        <vt:lpwstr/>
      </vt:variant>
      <vt:variant>
        <vt:i4>7536681</vt:i4>
      </vt:variant>
      <vt:variant>
        <vt:i4>198</vt:i4>
      </vt:variant>
      <vt:variant>
        <vt:i4>0</vt:i4>
      </vt:variant>
      <vt:variant>
        <vt:i4>5</vt:i4>
      </vt:variant>
      <vt:variant>
        <vt:lpwstr>http://www.recitus.qc.ca/tic/dossiers-tic/carte-et-technologies/quebec</vt:lpwstr>
      </vt:variant>
      <vt:variant>
        <vt:lpwstr/>
      </vt:variant>
      <vt:variant>
        <vt:i4>6357102</vt:i4>
      </vt:variant>
      <vt:variant>
        <vt:i4>195</vt:i4>
      </vt:variant>
      <vt:variant>
        <vt:i4>0</vt:i4>
      </vt:variant>
      <vt:variant>
        <vt:i4>5</vt:i4>
      </vt:variant>
      <vt:variant>
        <vt:lpwstr>http://imt.emploiquebec.gouv.qc.ca/mtg/inter/noncache/contenu/asp/mtg322_descrsecteur_01.asp?lang=FRAN&amp;Porte=3&amp;cregncmp1=QC&amp;PT4=53&amp;cregn=QC&amp;PT1=8&amp;secttypeprin=04&amp;secttypesec=14&amp;PT2=21&amp;PT3=16&amp;sectcsect=08&amp;asect=33</vt:lpwstr>
      </vt:variant>
      <vt:variant>
        <vt:lpwstr/>
      </vt:variant>
      <vt:variant>
        <vt:i4>6422626</vt:i4>
      </vt:variant>
      <vt:variant>
        <vt:i4>192</vt:i4>
      </vt:variant>
      <vt:variant>
        <vt:i4>0</vt:i4>
      </vt:variant>
      <vt:variant>
        <vt:i4>5</vt:i4>
      </vt:variant>
      <vt:variant>
        <vt:lpwstr>http://imt.emploiquebec.gouv.qc.ca/mtg/inter/noncache/contenu/asp/mtg322_descrsecteur_01.asp?lang=FRAN&amp;Porte=3&amp;cregncmp1=QC&amp;PT4=53&amp;cregn=QC&amp;PT1=8&amp;secttypeprin=04&amp;secttypesec=14&amp;PT2=21&amp;PT3=16&amp;sectcsect=24&amp;asect=32</vt:lpwstr>
      </vt:variant>
      <vt:variant>
        <vt:lpwstr/>
      </vt:variant>
      <vt:variant>
        <vt:i4>6488161</vt:i4>
      </vt:variant>
      <vt:variant>
        <vt:i4>189</vt:i4>
      </vt:variant>
      <vt:variant>
        <vt:i4>0</vt:i4>
      </vt:variant>
      <vt:variant>
        <vt:i4>5</vt:i4>
      </vt:variant>
      <vt:variant>
        <vt:lpwstr>http://imt.emploiquebec.gouv.qc.ca/mtg/inter/noncache/contenu/asp/mtg322_descrsecteur_01.asp?lang=FRAN&amp;Porte=3&amp;cregncmp1=QC&amp;PT4=53&amp;cregn=QC&amp;PT1=8&amp;secttypeprin=04&amp;secttypesec=14&amp;PT2=21&amp;PT3=16&amp;sectcsect=07&amp;asect=31</vt:lpwstr>
      </vt:variant>
      <vt:variant>
        <vt:lpwstr/>
      </vt:variant>
      <vt:variant>
        <vt:i4>6291567</vt:i4>
      </vt:variant>
      <vt:variant>
        <vt:i4>186</vt:i4>
      </vt:variant>
      <vt:variant>
        <vt:i4>0</vt:i4>
      </vt:variant>
      <vt:variant>
        <vt:i4>5</vt:i4>
      </vt:variant>
      <vt:variant>
        <vt:lpwstr>http://imt.emploiquebec.gouv.qc.ca/mtg/inter/noncache/contenu/asp/mtg322_descrsecteur_01.asp?lang=FRAN&amp;Porte=3&amp;cregncmp1=QC&amp;PT4=53&amp;cregn=QC&amp;PT1=8&amp;secttypeprin=04&amp;secttypesec=14&amp;PT2=21&amp;PT3=16&amp;sectcsect=29&amp;asect=30</vt:lpwstr>
      </vt:variant>
      <vt:variant>
        <vt:lpwstr/>
      </vt:variant>
      <vt:variant>
        <vt:i4>7012451</vt:i4>
      </vt:variant>
      <vt:variant>
        <vt:i4>183</vt:i4>
      </vt:variant>
      <vt:variant>
        <vt:i4>0</vt:i4>
      </vt:variant>
      <vt:variant>
        <vt:i4>5</vt:i4>
      </vt:variant>
      <vt:variant>
        <vt:lpwstr>http://imt.emploiquebec.gouv.qc.ca/mtg/inter/noncache/contenu/asp/mtg322_descrsecteur_01.asp?lang=FRAN&amp;Porte=3&amp;cregncmp1=QC&amp;PT4=53&amp;cregn=QC&amp;PT1=8&amp;secttypeprin=04&amp;secttypesec=14&amp;PT2=21&amp;PT3=16&amp;sectcsect=04&amp;asect=29</vt:lpwstr>
      </vt:variant>
      <vt:variant>
        <vt:lpwstr/>
      </vt:variant>
      <vt:variant>
        <vt:i4>6815855</vt:i4>
      </vt:variant>
      <vt:variant>
        <vt:i4>180</vt:i4>
      </vt:variant>
      <vt:variant>
        <vt:i4>0</vt:i4>
      </vt:variant>
      <vt:variant>
        <vt:i4>5</vt:i4>
      </vt:variant>
      <vt:variant>
        <vt:lpwstr>http://imt.emploiquebec.gouv.qc.ca/mtg/inter/noncache/contenu/asp/mtg322_descrsecteur_01.asp?lang=FRAN&amp;Porte=3&amp;cregncmp1=QC&amp;PT4=53&amp;cregn=QC&amp;PT1=8&amp;secttypeprin=04&amp;secttypesec=14&amp;PT2=21&amp;PT3=16&amp;sectcsect=28&amp;asect=28</vt:lpwstr>
      </vt:variant>
      <vt:variant>
        <vt:lpwstr/>
      </vt:variant>
      <vt:variant>
        <vt:i4>6750304</vt:i4>
      </vt:variant>
      <vt:variant>
        <vt:i4>177</vt:i4>
      </vt:variant>
      <vt:variant>
        <vt:i4>0</vt:i4>
      </vt:variant>
      <vt:variant>
        <vt:i4>5</vt:i4>
      </vt:variant>
      <vt:variant>
        <vt:lpwstr>http://imt.emploiquebec.gouv.qc.ca/mtg/inter/noncache/contenu/asp/mtg322_descrsecteur_01.asp?lang=FRAN&amp;Porte=3&amp;cregncmp1=QC&amp;PT4=53&amp;cregn=QC&amp;PT1=8&amp;secttypeprin=04&amp;secttypesec=14&amp;PT2=21&amp;PT3=16&amp;sectcsect=27&amp;asect=27</vt:lpwstr>
      </vt:variant>
      <vt:variant>
        <vt:lpwstr/>
      </vt:variant>
      <vt:variant>
        <vt:i4>6684769</vt:i4>
      </vt:variant>
      <vt:variant>
        <vt:i4>174</vt:i4>
      </vt:variant>
      <vt:variant>
        <vt:i4>0</vt:i4>
      </vt:variant>
      <vt:variant>
        <vt:i4>5</vt:i4>
      </vt:variant>
      <vt:variant>
        <vt:lpwstr>http://imt.emploiquebec.gouv.qc.ca/mtg/inter/noncache/contenu/asp/mtg322_descrsecteur_01.asp?lang=FRAN&amp;Porte=3&amp;cregncmp1=QC&amp;PT4=53&amp;cregn=QC&amp;PT1=8&amp;secttypeprin=04&amp;secttypesec=14&amp;PT2=21&amp;PT3=16&amp;sectcsect=26&amp;asect=26</vt:lpwstr>
      </vt:variant>
      <vt:variant>
        <vt:lpwstr/>
      </vt:variant>
      <vt:variant>
        <vt:i4>6684771</vt:i4>
      </vt:variant>
      <vt:variant>
        <vt:i4>171</vt:i4>
      </vt:variant>
      <vt:variant>
        <vt:i4>0</vt:i4>
      </vt:variant>
      <vt:variant>
        <vt:i4>5</vt:i4>
      </vt:variant>
      <vt:variant>
        <vt:lpwstr>http://imt.emploiquebec.gouv.qc.ca/mtg/inter/noncache/contenu/asp/mtg322_descrsecteur_01.asp?lang=FRAN&amp;Porte=3&amp;cregncmp1=QC&amp;PT4=53&amp;cregn=QC&amp;PT1=8&amp;secttypeprin=04&amp;secttypesec=14&amp;PT2=21&amp;PT3=16&amp;sectcsect=14&amp;asect=25</vt:lpwstr>
      </vt:variant>
      <vt:variant>
        <vt:lpwstr/>
      </vt:variant>
      <vt:variant>
        <vt:i4>6750305</vt:i4>
      </vt:variant>
      <vt:variant>
        <vt:i4>168</vt:i4>
      </vt:variant>
      <vt:variant>
        <vt:i4>0</vt:i4>
      </vt:variant>
      <vt:variant>
        <vt:i4>5</vt:i4>
      </vt:variant>
      <vt:variant>
        <vt:lpwstr>http://imt.emploiquebec.gouv.qc.ca/mtg/inter/noncache/contenu/asp/mtg322_descrsecteur_01.asp?lang=FRAN&amp;Porte=3&amp;cregncmp1=QC&amp;PT4=53&amp;cregn=QC&amp;PT1=8&amp;secttypeprin=04&amp;secttypesec=14&amp;PT2=21&amp;PT3=16&amp;sectcsect=16&amp;asect=24</vt:lpwstr>
      </vt:variant>
      <vt:variant>
        <vt:lpwstr/>
      </vt:variant>
      <vt:variant>
        <vt:i4>6357102</vt:i4>
      </vt:variant>
      <vt:variant>
        <vt:i4>165</vt:i4>
      </vt:variant>
      <vt:variant>
        <vt:i4>0</vt:i4>
      </vt:variant>
      <vt:variant>
        <vt:i4>5</vt:i4>
      </vt:variant>
      <vt:variant>
        <vt:lpwstr>http://imt.emploiquebec.gouv.qc.ca/mtg/inter/noncache/contenu/asp/mtg322_descrsecteur_01.asp?lang=FRAN&amp;Porte=3&amp;cregncmp1=QC&amp;PT4=53&amp;cregn=QC&amp;PT1=8&amp;secttypeprin=04&amp;secttypesec=14&amp;PT2=21&amp;PT3=16&amp;sectcsect=09&amp;asect=23</vt:lpwstr>
      </vt:variant>
      <vt:variant>
        <vt:lpwstr/>
      </vt:variant>
      <vt:variant>
        <vt:i4>6357103</vt:i4>
      </vt:variant>
      <vt:variant>
        <vt:i4>162</vt:i4>
      </vt:variant>
      <vt:variant>
        <vt:i4>0</vt:i4>
      </vt:variant>
      <vt:variant>
        <vt:i4>5</vt:i4>
      </vt:variant>
      <vt:variant>
        <vt:lpwstr>http://imt.emploiquebec.gouv.qc.ca/mtg/inter/noncache/contenu/asp/mtg322_descrsecteur_01.asp?lang=FRAN&amp;Porte=3&amp;cregncmp1=QC&amp;PT4=53&amp;cregn=QC&amp;PT1=8&amp;secttypeprin=04&amp;secttypesec=14&amp;PT2=21&amp;PT3=16&amp;sectcsect=18&amp;asect=22</vt:lpwstr>
      </vt:variant>
      <vt:variant>
        <vt:lpwstr/>
      </vt:variant>
      <vt:variant>
        <vt:i4>6422626</vt:i4>
      </vt:variant>
      <vt:variant>
        <vt:i4>159</vt:i4>
      </vt:variant>
      <vt:variant>
        <vt:i4>0</vt:i4>
      </vt:variant>
      <vt:variant>
        <vt:i4>5</vt:i4>
      </vt:variant>
      <vt:variant>
        <vt:lpwstr>http://imt.emploiquebec.gouv.qc.ca/mtg/inter/noncache/contenu/asp/mtg322_descrsecteur_01.asp?lang=FRAN&amp;Porte=3&amp;cregncmp1=QC&amp;PT4=53&amp;cregn=QC&amp;PT1=8&amp;secttypeprin=04&amp;secttypesec=14&amp;PT2=21&amp;PT3=16&amp;sectcsect=15&amp;asect=21</vt:lpwstr>
      </vt:variant>
      <vt:variant>
        <vt:lpwstr/>
      </vt:variant>
      <vt:variant>
        <vt:i4>6488165</vt:i4>
      </vt:variant>
      <vt:variant>
        <vt:i4>156</vt:i4>
      </vt:variant>
      <vt:variant>
        <vt:i4>0</vt:i4>
      </vt:variant>
      <vt:variant>
        <vt:i4>5</vt:i4>
      </vt:variant>
      <vt:variant>
        <vt:lpwstr>http://imt.emploiquebec.gouv.qc.ca/mtg/inter/noncache/contenu/asp/mtg322_descrsecteur_01.asp?lang=FRAN&amp;Porte=3&amp;cregncmp1=QC&amp;PT4=53&amp;cregn=QC&amp;PT1=8&amp;secttypeprin=04&amp;secttypesec=14&amp;PT2=21&amp;PT3=16&amp;sectcsect=12&amp;asect=20</vt:lpwstr>
      </vt:variant>
      <vt:variant>
        <vt:lpwstr/>
      </vt:variant>
      <vt:variant>
        <vt:i4>6946916</vt:i4>
      </vt:variant>
      <vt:variant>
        <vt:i4>153</vt:i4>
      </vt:variant>
      <vt:variant>
        <vt:i4>0</vt:i4>
      </vt:variant>
      <vt:variant>
        <vt:i4>5</vt:i4>
      </vt:variant>
      <vt:variant>
        <vt:lpwstr>http://imt.emploiquebec.gouv.qc.ca/mtg/inter/noncache/contenu/asp/mtg322_descrsecteur_01.asp?lang=FRAN&amp;Porte=3&amp;cregncmp1=QC&amp;PT4=53&amp;cregn=QC&amp;PT1=8&amp;secttypeprin=04&amp;secttypesec=14&amp;PT2=21&amp;PT3=16&amp;sectcsect=10&amp;asect=19</vt:lpwstr>
      </vt:variant>
      <vt:variant>
        <vt:lpwstr/>
      </vt:variant>
      <vt:variant>
        <vt:i4>6815844</vt:i4>
      </vt:variant>
      <vt:variant>
        <vt:i4>150</vt:i4>
      </vt:variant>
      <vt:variant>
        <vt:i4>0</vt:i4>
      </vt:variant>
      <vt:variant>
        <vt:i4>5</vt:i4>
      </vt:variant>
      <vt:variant>
        <vt:lpwstr>http://imt.emploiquebec.gouv.qc.ca/mtg/inter/noncache/contenu/asp/mtg322_descrsecteur_01.asp?lang=FRAN&amp;Porte=3&amp;cregncmp1=QC&amp;PT4=53&amp;cregn=QC&amp;PT1=8&amp;secttypeprin=04&amp;secttypesec=14&amp;PT2=21&amp;PT3=16&amp;sectcsect=20&amp;asect=18</vt:lpwstr>
      </vt:variant>
      <vt:variant>
        <vt:lpwstr/>
      </vt:variant>
      <vt:variant>
        <vt:i4>6553709</vt:i4>
      </vt:variant>
      <vt:variant>
        <vt:i4>147</vt:i4>
      </vt:variant>
      <vt:variant>
        <vt:i4>0</vt:i4>
      </vt:variant>
      <vt:variant>
        <vt:i4>5</vt:i4>
      </vt:variant>
      <vt:variant>
        <vt:lpwstr>http://imt.emploiquebec.gouv.qc.ca/mtg/inter/noncache/contenu/asp/mtg322_descrsecteur_01.asp?lang=FRAN&amp;Porte=3&amp;cregncmp1=QC&amp;PT4=53&amp;cregn=QC&amp;PT1=8&amp;secttypeprin=04&amp;secttypesec=14&amp;PT2=21&amp;PT3=16&amp;sectcsect=19&amp;asect=17</vt:lpwstr>
      </vt:variant>
      <vt:variant>
        <vt:lpwstr/>
      </vt:variant>
      <vt:variant>
        <vt:i4>6619235</vt:i4>
      </vt:variant>
      <vt:variant>
        <vt:i4>144</vt:i4>
      </vt:variant>
      <vt:variant>
        <vt:i4>0</vt:i4>
      </vt:variant>
      <vt:variant>
        <vt:i4>5</vt:i4>
      </vt:variant>
      <vt:variant>
        <vt:lpwstr>http://imt.emploiquebec.gouv.qc.ca/mtg/inter/noncache/contenu/asp/mtg322_descrsecteur_01.asp?lang=FRAN&amp;Porte=3&amp;cregncmp1=QC&amp;PT4=53&amp;cregn=QC&amp;PT1=8&amp;secttypeprin=04&amp;secttypesec=14&amp;PT2=21&amp;PT3=16&amp;sectcsect=17&amp;asect=16</vt:lpwstr>
      </vt:variant>
      <vt:variant>
        <vt:lpwstr/>
      </vt:variant>
      <vt:variant>
        <vt:i4>6553700</vt:i4>
      </vt:variant>
      <vt:variant>
        <vt:i4>141</vt:i4>
      </vt:variant>
      <vt:variant>
        <vt:i4>0</vt:i4>
      </vt:variant>
      <vt:variant>
        <vt:i4>5</vt:i4>
      </vt:variant>
      <vt:variant>
        <vt:lpwstr>http://imt.emploiquebec.gouv.qc.ca/mtg/inter/noncache/contenu/asp/mtg322_descrsecteur_01.asp?lang=FRAN&amp;Porte=3&amp;cregncmp1=QC&amp;PT4=53&amp;cregn=QC&amp;PT1=8&amp;secttypeprin=04&amp;secttypesec=14&amp;PT2=21&amp;PT3=16&amp;sectcsect=30&amp;asect=15</vt:lpwstr>
      </vt:variant>
      <vt:variant>
        <vt:lpwstr/>
      </vt:variant>
      <vt:variant>
        <vt:i4>6750309</vt:i4>
      </vt:variant>
      <vt:variant>
        <vt:i4>138</vt:i4>
      </vt:variant>
      <vt:variant>
        <vt:i4>0</vt:i4>
      </vt:variant>
      <vt:variant>
        <vt:i4>5</vt:i4>
      </vt:variant>
      <vt:variant>
        <vt:lpwstr>http://imt.emploiquebec.gouv.qc.ca/mtg/inter/noncache/contenu/asp/mtg322_descrsecteur_01.asp?lang=FRAN&amp;Porte=3&amp;cregncmp1=QC&amp;PT4=53&amp;cregn=QC&amp;PT1=8&amp;secttypeprin=04&amp;secttypesec=14&amp;PT2=21&amp;PT3=16&amp;sectcsect=11&amp;asect=14</vt:lpwstr>
      </vt:variant>
      <vt:variant>
        <vt:lpwstr/>
      </vt:variant>
      <vt:variant>
        <vt:i4>6422629</vt:i4>
      </vt:variant>
      <vt:variant>
        <vt:i4>135</vt:i4>
      </vt:variant>
      <vt:variant>
        <vt:i4>0</vt:i4>
      </vt:variant>
      <vt:variant>
        <vt:i4>5</vt:i4>
      </vt:variant>
      <vt:variant>
        <vt:lpwstr>http://imt.emploiquebec.gouv.qc.ca/mtg/inter/noncache/contenu/asp/mtg322_descrsecteur_01.asp?lang=FRAN&amp;Porte=3&amp;cregncmp1=QC&amp;PT4=53&amp;cregn=QC&amp;PT1=8&amp;secttypeprin=04&amp;secttypesec=14&amp;PT2=21&amp;PT3=16&amp;sectcsect=31&amp;asect=13</vt:lpwstr>
      </vt:variant>
      <vt:variant>
        <vt:lpwstr/>
      </vt:variant>
      <vt:variant>
        <vt:i4>6291558</vt:i4>
      </vt:variant>
      <vt:variant>
        <vt:i4>132</vt:i4>
      </vt:variant>
      <vt:variant>
        <vt:i4>0</vt:i4>
      </vt:variant>
      <vt:variant>
        <vt:i4>5</vt:i4>
      </vt:variant>
      <vt:variant>
        <vt:lpwstr>http://imt.emploiquebec.gouv.qc.ca/mtg/inter/noncache/contenu/asp/mtg322_descrsecteur_01.asp?lang=FRAN&amp;Porte=3&amp;cregncmp1=QC&amp;PT4=53&amp;cregn=QC&amp;PT1=8&amp;secttypeprin=04&amp;secttypesec=14&amp;PT2=21&amp;PT3=16&amp;sectcsect=02&amp;asect=12</vt:lpwstr>
      </vt:variant>
      <vt:variant>
        <vt:lpwstr/>
      </vt:variant>
      <vt:variant>
        <vt:i4>6357089</vt:i4>
      </vt:variant>
      <vt:variant>
        <vt:i4>129</vt:i4>
      </vt:variant>
      <vt:variant>
        <vt:i4>0</vt:i4>
      </vt:variant>
      <vt:variant>
        <vt:i4>5</vt:i4>
      </vt:variant>
      <vt:variant>
        <vt:lpwstr>http://imt.emploiquebec.gouv.qc.ca/mtg/inter/noncache/contenu/asp/mtg322_descrsecteur_01.asp?lang=FRAN&amp;Porte=3&amp;cregncmp1=QC&amp;PT4=53&amp;cregn=QC&amp;PT1=8&amp;secttypeprin=04&amp;secttypesec=14&amp;PT2=21&amp;PT3=16&amp;sectcsect=25&amp;asect=11</vt:lpwstr>
      </vt:variant>
      <vt:variant>
        <vt:lpwstr/>
      </vt:variant>
      <vt:variant>
        <vt:i4>6422631</vt:i4>
      </vt:variant>
      <vt:variant>
        <vt:i4>126</vt:i4>
      </vt:variant>
      <vt:variant>
        <vt:i4>0</vt:i4>
      </vt:variant>
      <vt:variant>
        <vt:i4>5</vt:i4>
      </vt:variant>
      <vt:variant>
        <vt:lpwstr>http://imt.emploiquebec.gouv.qc.ca/mtg/inter/noncache/contenu/asp/mtg322_descrsecteur_01.asp?lang=FRAN&amp;Porte=3&amp;cregncmp1=QC&amp;PT4=53&amp;cregn=QC&amp;PT1=8&amp;secttypeprin=04&amp;secttypesec=14&amp;PT2=21&amp;PT3=16&amp;sectcsect=03&amp;asect=10</vt:lpwstr>
      </vt:variant>
      <vt:variant>
        <vt:lpwstr/>
      </vt:variant>
      <vt:variant>
        <vt:i4>5374032</vt:i4>
      </vt:variant>
      <vt:variant>
        <vt:i4>123</vt:i4>
      </vt:variant>
      <vt:variant>
        <vt:i4>0</vt:i4>
      </vt:variant>
      <vt:variant>
        <vt:i4>5</vt:i4>
      </vt:variant>
      <vt:variant>
        <vt:lpwstr>http://imt.emploiquebec.gouv.qc.ca/mtg/inter/noncache/contenu/asp/mtg322_descrsecteur_01.asp?lang=FRAN&amp;Porte=3&amp;cregncmp1=QC&amp;PT4=53&amp;cregn=QC&amp;PT1=8&amp;secttypeprin=04&amp;secttypesec=14&amp;PT2=21&amp;PT3=16&amp;sectcsect=05&amp;asect=9</vt:lpwstr>
      </vt:variant>
      <vt:variant>
        <vt:lpwstr/>
      </vt:variant>
      <vt:variant>
        <vt:i4>5242967</vt:i4>
      </vt:variant>
      <vt:variant>
        <vt:i4>120</vt:i4>
      </vt:variant>
      <vt:variant>
        <vt:i4>0</vt:i4>
      </vt:variant>
      <vt:variant>
        <vt:i4>5</vt:i4>
      </vt:variant>
      <vt:variant>
        <vt:lpwstr>http://imt.emploiquebec.gouv.qc.ca/mtg/inter/noncache/contenu/asp/mtg322_descrsecteur_01.asp?lang=FRAN&amp;Porte=3&amp;cregncmp1=QC&amp;PT4=53&amp;cregn=QC&amp;PT1=8&amp;secttypeprin=04&amp;secttypesec=14&amp;PT2=21&amp;PT3=16&amp;sectcsect=22&amp;asect=8</vt:lpwstr>
      </vt:variant>
      <vt:variant>
        <vt:lpwstr/>
      </vt:variant>
      <vt:variant>
        <vt:i4>5242966</vt:i4>
      </vt:variant>
      <vt:variant>
        <vt:i4>117</vt:i4>
      </vt:variant>
      <vt:variant>
        <vt:i4>0</vt:i4>
      </vt:variant>
      <vt:variant>
        <vt:i4>5</vt:i4>
      </vt:variant>
      <vt:variant>
        <vt:lpwstr>http://imt.emploiquebec.gouv.qc.ca/mtg/inter/noncache/contenu/asp/mtg322_descrsecteur_01.asp?lang=FRAN&amp;Porte=3&amp;cregncmp1=QC&amp;PT4=53&amp;cregn=QC&amp;PT1=8&amp;secttypeprin=04&amp;secttypesec=14&amp;PT2=21&amp;PT3=16&amp;sectcsect=23&amp;asect=7</vt:lpwstr>
      </vt:variant>
      <vt:variant>
        <vt:lpwstr/>
      </vt:variant>
      <vt:variant>
        <vt:i4>5439574</vt:i4>
      </vt:variant>
      <vt:variant>
        <vt:i4>114</vt:i4>
      </vt:variant>
      <vt:variant>
        <vt:i4>0</vt:i4>
      </vt:variant>
      <vt:variant>
        <vt:i4>5</vt:i4>
      </vt:variant>
      <vt:variant>
        <vt:lpwstr>http://imt.emploiquebec.gouv.qc.ca/mtg/inter/noncache/contenu/asp/mtg322_descrsecteur_01.asp?lang=FRAN&amp;Porte=3&amp;cregncmp1=QC&amp;PT4=53&amp;cregn=QC&amp;PT1=8&amp;secttypeprin=04&amp;secttypesec=14&amp;PT2=21&amp;PT3=16&amp;sectcsect=13&amp;asect=6</vt:lpwstr>
      </vt:variant>
      <vt:variant>
        <vt:lpwstr/>
      </vt:variant>
      <vt:variant>
        <vt:i4>5308503</vt:i4>
      </vt:variant>
      <vt:variant>
        <vt:i4>111</vt:i4>
      </vt:variant>
      <vt:variant>
        <vt:i4>0</vt:i4>
      </vt:variant>
      <vt:variant>
        <vt:i4>5</vt:i4>
      </vt:variant>
      <vt:variant>
        <vt:lpwstr>http://imt.emploiquebec.gouv.qc.ca/mtg/inter/noncache/contenu/asp/mtg322_descrsecteur_01.asp?lang=FRAN&amp;Porte=3&amp;cregncmp1=QC&amp;PT4=53&amp;cregn=QC&amp;PT1=8&amp;secttypeprin=04&amp;secttypesec=14&amp;PT2=21&amp;PT3=16&amp;sectcsect=32&amp;asect=5</vt:lpwstr>
      </vt:variant>
      <vt:variant>
        <vt:lpwstr/>
      </vt:variant>
      <vt:variant>
        <vt:i4>5374035</vt:i4>
      </vt:variant>
      <vt:variant>
        <vt:i4>108</vt:i4>
      </vt:variant>
      <vt:variant>
        <vt:i4>0</vt:i4>
      </vt:variant>
      <vt:variant>
        <vt:i4>5</vt:i4>
      </vt:variant>
      <vt:variant>
        <vt:lpwstr>http://imt.emploiquebec.gouv.qc.ca/mtg/inter/noncache/contenu/asp/mtg322_descrsecteur_01.asp?lang=FRAN&amp;Porte=3&amp;cregncmp1=QC&amp;PT4=53&amp;cregn=QC&amp;PT1=8&amp;secttypeprin=04&amp;secttypesec=14&amp;PT2=21&amp;PT3=16&amp;sectcsect=06&amp;asect=4</vt:lpwstr>
      </vt:variant>
      <vt:variant>
        <vt:lpwstr/>
      </vt:variant>
      <vt:variant>
        <vt:i4>5374036</vt:i4>
      </vt:variant>
      <vt:variant>
        <vt:i4>105</vt:i4>
      </vt:variant>
      <vt:variant>
        <vt:i4>0</vt:i4>
      </vt:variant>
      <vt:variant>
        <vt:i4>5</vt:i4>
      </vt:variant>
      <vt:variant>
        <vt:lpwstr>http://imt.emploiquebec.gouv.qc.ca/mtg/inter/noncache/contenu/asp/mtg322_descrsecteur_01.asp?lang=FRAN&amp;Porte=3&amp;cregncmp1=QC&amp;PT4=53&amp;cregn=QC&amp;PT1=8&amp;secttypeprin=04&amp;secttypesec=14&amp;PT2=21&amp;PT3=16&amp;sectcsect=01&amp;asect=3</vt:lpwstr>
      </vt:variant>
      <vt:variant>
        <vt:lpwstr/>
      </vt:variant>
      <vt:variant>
        <vt:i4>5308502</vt:i4>
      </vt:variant>
      <vt:variant>
        <vt:i4>102</vt:i4>
      </vt:variant>
      <vt:variant>
        <vt:i4>0</vt:i4>
      </vt:variant>
      <vt:variant>
        <vt:i4>5</vt:i4>
      </vt:variant>
      <vt:variant>
        <vt:lpwstr>http://imt.emploiquebec.gouv.qc.ca/mtg/inter/noncache/contenu/asp/mtg322_descrsecteur_01.asp?lang=FRAN&amp;Porte=3&amp;cregncmp1=QC&amp;PT4=53&amp;cregn=QC&amp;PT1=8&amp;secttypeprin=04&amp;secttypesec=14&amp;PT2=21&amp;PT3=16&amp;sectcsect=33&amp;asect=2</vt:lpwstr>
      </vt:variant>
      <vt:variant>
        <vt:lpwstr/>
      </vt:variant>
      <vt:variant>
        <vt:i4>5242964</vt:i4>
      </vt:variant>
      <vt:variant>
        <vt:i4>99</vt:i4>
      </vt:variant>
      <vt:variant>
        <vt:i4>0</vt:i4>
      </vt:variant>
      <vt:variant>
        <vt:i4>5</vt:i4>
      </vt:variant>
      <vt:variant>
        <vt:lpwstr>http://imt.emploiquebec.gouv.qc.ca/mtg/inter/noncache/contenu/asp/mtg322_descrsecteur_01.asp?lang=FRAN&amp;Porte=3&amp;cregncmp1=QC&amp;PT4=53&amp;cregn=QC&amp;PT1=8&amp;secttypeprin=04&amp;secttypesec=14&amp;PT2=21&amp;PT3=16&amp;sectcsect=21&amp;asect=1</vt:lpwstr>
      </vt:variant>
      <vt:variant>
        <vt:lpwstr/>
      </vt:variant>
      <vt:variant>
        <vt:i4>8257548</vt:i4>
      </vt:variant>
      <vt:variant>
        <vt:i4>96</vt:i4>
      </vt:variant>
      <vt:variant>
        <vt:i4>0</vt:i4>
      </vt:variant>
      <vt:variant>
        <vt:i4>5</vt:i4>
      </vt:variant>
      <vt:variant>
        <vt:lpwstr>http://imt.emploiquebec.gouv.qc.ca/mtg/inter/noncache/contenu/asp/mtg941_accueil_fran_01.asp</vt:lpwstr>
      </vt:variant>
      <vt:variant>
        <vt:lpwstr/>
      </vt:variant>
      <vt:variant>
        <vt:i4>8060998</vt:i4>
      </vt:variant>
      <vt:variant>
        <vt:i4>93</vt:i4>
      </vt:variant>
      <vt:variant>
        <vt:i4>0</vt:i4>
      </vt:variant>
      <vt:variant>
        <vt:i4>5</vt:i4>
      </vt:variant>
      <vt:variant>
        <vt:lpwstr>mailto:epicerie@bonmarche.com</vt:lpwstr>
      </vt:variant>
      <vt:variant>
        <vt:lpwstr/>
      </vt:variant>
      <vt:variant>
        <vt:i4>2686983</vt:i4>
      </vt:variant>
      <vt:variant>
        <vt:i4>90</vt:i4>
      </vt:variant>
      <vt:variant>
        <vt:i4>0</vt:i4>
      </vt:variant>
      <vt:variant>
        <vt:i4>5</vt:i4>
      </vt:variant>
      <vt:variant>
        <vt:lpwstr>mailto:iriviera@cs.ca</vt:lpwstr>
      </vt:variant>
      <vt:variant>
        <vt:lpwstr/>
      </vt:variant>
      <vt:variant>
        <vt:i4>7078000</vt:i4>
      </vt:variant>
      <vt:variant>
        <vt:i4>87</vt:i4>
      </vt:variant>
      <vt:variant>
        <vt:i4>0</vt:i4>
      </vt:variant>
      <vt:variant>
        <vt:i4>5</vt:i4>
      </vt:variant>
      <vt:variant>
        <vt:lpwstr>mailto:gisele_lamoureux@uqar.ca</vt:lpwstr>
      </vt:variant>
      <vt:variant>
        <vt:lpwstr/>
      </vt:variant>
      <vt:variant>
        <vt:i4>3276801</vt:i4>
      </vt:variant>
      <vt:variant>
        <vt:i4>84</vt:i4>
      </vt:variant>
      <vt:variant>
        <vt:i4>0</vt:i4>
      </vt:variant>
      <vt:variant>
        <vt:i4>5</vt:i4>
      </vt:variant>
      <vt:variant>
        <vt:lpwstr>mailto:chercheurdemploiX@motive.ca</vt:lpwstr>
      </vt:variant>
      <vt:variant>
        <vt:lpwstr/>
      </vt:variant>
      <vt:variant>
        <vt:i4>6750230</vt:i4>
      </vt:variant>
      <vt:variant>
        <vt:i4>81</vt:i4>
      </vt:variant>
      <vt:variant>
        <vt:i4>0</vt:i4>
      </vt:variant>
      <vt:variant>
        <vt:i4>5</vt:i4>
      </vt:variant>
      <vt:variant>
        <vt:lpwstr>mailto:coraly.lafontaine@motive.ca</vt:lpwstr>
      </vt:variant>
      <vt:variant>
        <vt:lpwstr/>
      </vt:variant>
      <vt:variant>
        <vt:i4>3276801</vt:i4>
      </vt:variant>
      <vt:variant>
        <vt:i4>78</vt:i4>
      </vt:variant>
      <vt:variant>
        <vt:i4>0</vt:i4>
      </vt:variant>
      <vt:variant>
        <vt:i4>5</vt:i4>
      </vt:variant>
      <vt:variant>
        <vt:lpwstr>mailto:chercheurdemploiX@motive.ca</vt:lpwstr>
      </vt:variant>
      <vt:variant>
        <vt:lpwstr/>
      </vt:variant>
      <vt:variant>
        <vt:i4>1572924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_Toc465243982</vt:lpwstr>
      </vt:variant>
      <vt:variant>
        <vt:i4>1572924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_Toc465243980</vt:lpwstr>
      </vt:variant>
      <vt:variant>
        <vt:i4>1507388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_Toc465243976</vt:lpwstr>
      </vt:variant>
      <vt:variant>
        <vt:i4>1507388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_Toc465243971</vt:lpwstr>
      </vt:variant>
      <vt:variant>
        <vt:i4>1441852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_Toc465243967</vt:lpwstr>
      </vt:variant>
      <vt:variant>
        <vt:i4>1441852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_Toc465243966</vt:lpwstr>
      </vt:variant>
      <vt:variant>
        <vt:i4>1441852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_Toc465243965</vt:lpwstr>
      </vt:variant>
      <vt:variant>
        <vt:i4>1441852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_Toc465243964</vt:lpwstr>
      </vt:variant>
      <vt:variant>
        <vt:i4>1376316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_Toc465243959</vt:lpwstr>
      </vt:variant>
      <vt:variant>
        <vt:i4>1376316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_Toc465243951</vt:lpwstr>
      </vt:variant>
      <vt:variant>
        <vt:i4>1245244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_Toc465243936</vt:lpwstr>
      </vt:variant>
      <vt:variant>
        <vt:i4>1245244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_Toc465243934</vt:lpwstr>
      </vt:variant>
      <vt:variant>
        <vt:i4>1310768</vt:i4>
      </vt:variant>
      <vt:variant>
        <vt:i4>0</vt:i4>
      </vt:variant>
      <vt:variant>
        <vt:i4>0</vt:i4>
      </vt:variant>
      <vt:variant>
        <vt:i4>5</vt:i4>
      </vt:variant>
      <vt:variant>
        <vt:lpwstr>mailto:guichet_etudiant_levis@uqar.ca</vt:lpwstr>
      </vt:variant>
      <vt:variant>
        <vt:lpwstr/>
      </vt:variant>
      <vt:variant>
        <vt:i4>8061029</vt:i4>
      </vt:variant>
      <vt:variant>
        <vt:i4>-1</vt:i4>
      </vt:variant>
      <vt:variant>
        <vt:i4>1195</vt:i4>
      </vt:variant>
      <vt:variant>
        <vt:i4>1</vt:i4>
      </vt:variant>
      <vt:variant>
        <vt:lpwstr>http://res.freestockphotos.biz/pictures/2/2917-illustration-of-a-curved-horizontal-red-arrow-pv.png</vt:lpwstr>
      </vt:variant>
      <vt:variant>
        <vt:lpwstr/>
      </vt:variant>
      <vt:variant>
        <vt:i4>327738</vt:i4>
      </vt:variant>
      <vt:variant>
        <vt:i4>-1</vt:i4>
      </vt:variant>
      <vt:variant>
        <vt:i4>1210</vt:i4>
      </vt:variant>
      <vt:variant>
        <vt:i4>1</vt:i4>
      </vt:variant>
      <vt:variant>
        <vt:lpwstr>https://image.freepik.com/free-icon/opened-email-envelope_318-44146.png</vt:lpwstr>
      </vt:variant>
      <vt:variant>
        <vt:lpwstr/>
      </vt:variant>
      <vt:variant>
        <vt:i4>327738</vt:i4>
      </vt:variant>
      <vt:variant>
        <vt:i4>-1</vt:i4>
      </vt:variant>
      <vt:variant>
        <vt:i4>1212</vt:i4>
      </vt:variant>
      <vt:variant>
        <vt:i4>1</vt:i4>
      </vt:variant>
      <vt:variant>
        <vt:lpwstr>https://image.freepik.com/free-icon/opened-email-envelope_318-44146.png</vt:lpwstr>
      </vt:variant>
      <vt:variant>
        <vt:lpwstr/>
      </vt:variant>
      <vt:variant>
        <vt:i4>327738</vt:i4>
      </vt:variant>
      <vt:variant>
        <vt:i4>-1</vt:i4>
      </vt:variant>
      <vt:variant>
        <vt:i4>1229</vt:i4>
      </vt:variant>
      <vt:variant>
        <vt:i4>1</vt:i4>
      </vt:variant>
      <vt:variant>
        <vt:lpwstr>https://image.freepik.com/free-icon/opened-email-envelope_318-44146.png</vt:lpwstr>
      </vt:variant>
      <vt:variant>
        <vt:lpwstr/>
      </vt:variant>
      <vt:variant>
        <vt:i4>8323126</vt:i4>
      </vt:variant>
      <vt:variant>
        <vt:i4>-1</vt:i4>
      </vt:variant>
      <vt:variant>
        <vt:i4>1233</vt:i4>
      </vt:variant>
      <vt:variant>
        <vt:i4>1</vt:i4>
      </vt:variant>
      <vt:variant>
        <vt:lpwstr>http://www.craigmarlatt.com/canada/images/provinces&amp;territories/boundaries.jpg</vt:lpwstr>
      </vt:variant>
      <vt:variant>
        <vt:lpwstr/>
      </vt:variant>
      <vt:variant>
        <vt:i4>4849769</vt:i4>
      </vt:variant>
      <vt:variant>
        <vt:i4>-1</vt:i4>
      </vt:variant>
      <vt:variant>
        <vt:i4>1234</vt:i4>
      </vt:variant>
      <vt:variant>
        <vt:i4>1</vt:i4>
      </vt:variant>
      <vt:variant>
        <vt:lpwstr>http://www.recitus.qc.ca/sites/recitus.qc.ca/files/imce/cartes_technologies/images/region_administrative_quebec.gif</vt:lpwstr>
      </vt:variant>
      <vt:variant>
        <vt:lpwstr/>
      </vt:variant>
      <vt:variant>
        <vt:i4>1638408</vt:i4>
      </vt:variant>
      <vt:variant>
        <vt:i4>-1</vt:i4>
      </vt:variant>
      <vt:variant>
        <vt:i4>1235</vt:i4>
      </vt:variant>
      <vt:variant>
        <vt:i4>1</vt:i4>
      </vt:variant>
      <vt:variant>
        <vt:lpwstr>https://encrypted-tbn0.gstatic.com/images?q=tbn:ANd9GcSG8CN75_LiKuC7ZIsV7qLrCVfh-V5RSzYxwQdqe5GpT-yFIlM7_A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MIDIS DE L’EMPLOI EN ADMINISTRATION ET COMPTABILITÉ</dc:title>
  <dc:subject/>
  <dc:creator>usager</dc:creator>
  <cp:keywords/>
  <dc:description/>
  <cp:lastModifiedBy>Morin Marie-Pascale</cp:lastModifiedBy>
  <cp:revision>2</cp:revision>
  <cp:lastPrinted>2021-03-19T21:23:00Z</cp:lastPrinted>
  <dcterms:created xsi:type="dcterms:W3CDTF">2024-10-10T16:18:00Z</dcterms:created>
  <dcterms:modified xsi:type="dcterms:W3CDTF">2024-10-10T16:18:00Z</dcterms:modified>
</cp:coreProperties>
</file>